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B8B666" w14:textId="77777777" w:rsidR="000C3EA5" w:rsidRDefault="000C3EA5" w:rsidP="00B0455F"/>
    <w:p w14:paraId="203A3EDF" w14:textId="77777777" w:rsidR="00B0455F" w:rsidRDefault="00B0455F" w:rsidP="00B0455F"/>
    <w:p w14:paraId="758AC65A" w14:textId="77777777" w:rsidR="00B0455F" w:rsidRDefault="00B0455F" w:rsidP="00B0455F"/>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B0455F" w:rsidRPr="008D002F" w14:paraId="755BFA50" w14:textId="77777777" w:rsidTr="00AB3D50">
        <w:trPr>
          <w:trHeight w:val="770"/>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67E866A0" w14:textId="77777777" w:rsidR="00B0455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Eingesetzte Medien:</w:t>
            </w:r>
          </w:p>
          <w:p w14:paraId="59B5F2BF" w14:textId="77777777" w:rsidR="004F3CA0" w:rsidRPr="004F3CA0" w:rsidRDefault="00EA347E" w:rsidP="004F3CA0">
            <w:pPr>
              <w:pStyle w:val="TabellerechteSpalte"/>
              <w:numPr>
                <w:ilvl w:val="0"/>
                <w:numId w:val="6"/>
              </w:numPr>
              <w:rPr>
                <w:rFonts w:ascii="Arial" w:hAnsi="Arial" w:cs="Arial"/>
                <w:color w:val="FFFFFF" w:themeColor="background1"/>
                <w:sz w:val="20"/>
                <w:szCs w:val="20"/>
              </w:rPr>
            </w:pPr>
            <w:r w:rsidRPr="00EA347E">
              <w:rPr>
                <w:rFonts w:ascii="Arial" w:hAnsi="Arial" w:cs="Arial"/>
                <w:color w:val="FFFFFF" w:themeColor="background1"/>
                <w:sz w:val="20"/>
                <w:szCs w:val="20"/>
              </w:rPr>
              <w:t xml:space="preserve">Tablet/PC mit </w:t>
            </w:r>
            <w:r w:rsidR="004F3CA0">
              <w:rPr>
                <w:rFonts w:ascii="Arial" w:hAnsi="Arial" w:cs="Arial"/>
                <w:color w:val="FFFFFF" w:themeColor="background1"/>
                <w:sz w:val="20"/>
                <w:szCs w:val="20"/>
              </w:rPr>
              <w:t>Mikrofon zur Audioaufnahme</w:t>
            </w:r>
          </w:p>
          <w:p w14:paraId="342E756F" w14:textId="77777777" w:rsidR="00FD019D" w:rsidRPr="00C51DEB" w:rsidRDefault="00EA347E" w:rsidP="00C51DEB">
            <w:pPr>
              <w:pStyle w:val="TabellerechteSpalte"/>
              <w:numPr>
                <w:ilvl w:val="0"/>
                <w:numId w:val="6"/>
              </w:numPr>
              <w:rPr>
                <w:rFonts w:ascii="Arial" w:hAnsi="Arial" w:cs="Arial"/>
                <w:szCs w:val="20"/>
              </w:rPr>
            </w:pPr>
            <w:r>
              <w:rPr>
                <w:rFonts w:ascii="Arial" w:hAnsi="Arial" w:cs="Arial"/>
                <w:color w:val="FFFFFF" w:themeColor="background1"/>
                <w:sz w:val="20"/>
                <w:szCs w:val="20"/>
              </w:rPr>
              <w:t>Arbeitsblätter</w:t>
            </w:r>
          </w:p>
        </w:tc>
      </w:tr>
      <w:tr w:rsidR="00B0455F" w:rsidRPr="008D002F" w14:paraId="3AD89D01" w14:textId="77777777" w:rsidTr="00260E1B">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14:paraId="649ECAD8" w14:textId="77777777" w:rsidR="00B0455F" w:rsidRPr="008D002F" w:rsidRDefault="00B0455F" w:rsidP="00260E1B">
            <w:pPr>
              <w:rPr>
                <w:rFonts w:cs="Arial"/>
                <w:sz w:val="22"/>
                <w:szCs w:val="22"/>
              </w:rPr>
            </w:pPr>
          </w:p>
        </w:tc>
      </w:tr>
      <w:tr w:rsidR="00077EC8" w:rsidRPr="008D002F" w14:paraId="193E5B7B" w14:textId="77777777" w:rsidTr="00260E1B">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230C15B8" w14:textId="77777777" w:rsidR="00B0455F" w:rsidRPr="008D002F" w:rsidRDefault="00B0455F" w:rsidP="00260E1B">
            <w:pPr>
              <w:pStyle w:val="Tabellenstil1"/>
              <w:jc w:val="center"/>
              <w:rPr>
                <w:rFonts w:ascii="Arial" w:hAnsi="Arial" w:cs="Arial"/>
                <w:color w:val="FFFFFF" w:themeColor="background1"/>
                <w:sz w:val="22"/>
                <w:szCs w:val="22"/>
              </w:rPr>
            </w:pPr>
            <w:r w:rsidRPr="008D002F">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21A9EBF8" w14:textId="77777777"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0ECE3E72" w14:textId="77777777"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ggf. Zeit</w:t>
            </w:r>
            <w:r w:rsidR="008D002F">
              <w:rPr>
                <w:rFonts w:ascii="Arial" w:hAnsi="Arial" w:cs="Arial"/>
                <w:color w:val="FFFFFF" w:themeColor="background1"/>
                <w:sz w:val="22"/>
                <w:szCs w:val="22"/>
              </w:rPr>
              <w:t>-</w:t>
            </w:r>
            <w:proofErr w:type="spellStart"/>
            <w:r w:rsidRPr="008D002F">
              <w:rPr>
                <w:rFonts w:ascii="Arial" w:hAnsi="Arial" w:cs="Arial"/>
                <w:color w:val="FFFFFF" w:themeColor="background1"/>
                <w:sz w:val="22"/>
                <w:szCs w:val="22"/>
              </w:rPr>
              <w:t>richtwert</w:t>
            </w:r>
            <w:proofErr w:type="spellEnd"/>
          </w:p>
        </w:tc>
      </w:tr>
      <w:tr w:rsidR="001B23B6" w:rsidRPr="008D002F" w14:paraId="5DCE22AD" w14:textId="77777777" w:rsidTr="00954767">
        <w:tblPrEx>
          <w:shd w:val="clear" w:color="auto" w:fill="auto"/>
        </w:tblPrEx>
        <w:trPr>
          <w:trHeight w:val="1882"/>
        </w:trPr>
        <w:tc>
          <w:tcPr>
            <w:tcW w:w="1440"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08483CC7" w14:textId="77777777" w:rsidR="001B23B6" w:rsidRDefault="001B23B6" w:rsidP="001B23B6">
            <w:pPr>
              <w:pBdr>
                <w:top w:val="none" w:sz="0" w:space="0" w:color="auto"/>
                <w:left w:val="none" w:sz="0" w:space="0" w:color="auto"/>
                <w:bottom w:val="none" w:sz="0" w:space="0" w:color="auto"/>
                <w:right w:val="none" w:sz="0" w:space="0" w:color="auto"/>
              </w:pBdr>
              <w:jc w:val="center"/>
              <w:rPr>
                <w:rFonts w:ascii="Arial" w:hAnsi="Arial" w:cs="Arial"/>
              </w:rPr>
            </w:pPr>
            <w:r>
              <w:rPr>
                <w:rFonts w:ascii="Arial" w:hAnsi="Arial" w:cs="Arial"/>
              </w:rPr>
              <w:t>Info</w:t>
            </w:r>
          </w:p>
          <w:p w14:paraId="56504F85" w14:textId="77777777" w:rsidR="001B23B6" w:rsidRPr="000D2DC3" w:rsidRDefault="00C54CAB" w:rsidP="001B23B6">
            <w:pPr>
              <w:pBdr>
                <w:top w:val="none" w:sz="0" w:space="0" w:color="auto"/>
                <w:left w:val="none" w:sz="0" w:space="0" w:color="auto"/>
                <w:bottom w:val="none" w:sz="0" w:space="0" w:color="auto"/>
                <w:right w:val="none" w:sz="0" w:space="0" w:color="auto"/>
              </w:pBdr>
              <w:jc w:val="center"/>
              <w:rPr>
                <w:rFonts w:ascii="Arial" w:hAnsi="Arial" w:cs="Arial"/>
              </w:rPr>
            </w:pPr>
            <w:r w:rsidRPr="000D2DC3">
              <w:rPr>
                <w:rFonts w:ascii="Arial" w:hAnsi="Arial" w:cs="Arial"/>
                <w:noProof/>
              </w:rPr>
              <w:drawing>
                <wp:anchor distT="0" distB="0" distL="114300" distR="114300" simplePos="0" relativeHeight="251671552" behindDoc="0" locked="0" layoutInCell="1" allowOverlap="1" wp14:anchorId="5A6F8865" wp14:editId="03D066DB">
                  <wp:simplePos x="0" y="0"/>
                  <wp:positionH relativeFrom="column">
                    <wp:posOffset>671</wp:posOffset>
                  </wp:positionH>
                  <wp:positionV relativeFrom="paragraph">
                    <wp:posOffset>25262</wp:posOffset>
                  </wp:positionV>
                  <wp:extent cx="812800" cy="843280"/>
                  <wp:effectExtent l="0" t="0" r="0" b="5715"/>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12800" cy="843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07881E" w14:textId="77777777" w:rsidR="001B23B6" w:rsidRPr="000D2DC3" w:rsidRDefault="001B23B6" w:rsidP="001B23B6">
            <w:pPr>
              <w:pBdr>
                <w:top w:val="none" w:sz="0" w:space="0" w:color="auto"/>
                <w:left w:val="none" w:sz="0" w:space="0" w:color="auto"/>
                <w:bottom w:val="none" w:sz="0" w:space="0" w:color="auto"/>
                <w:right w:val="none" w:sz="0" w:space="0" w:color="auto"/>
              </w:pBdr>
              <w:rPr>
                <w:rFonts w:ascii="Arial" w:hAnsi="Arial" w:cs="Arial"/>
              </w:rPr>
            </w:pPr>
          </w:p>
          <w:p w14:paraId="55FDC8D4" w14:textId="77777777" w:rsidR="001B23B6" w:rsidRPr="000D2DC3" w:rsidRDefault="00C54CAB" w:rsidP="001B23B6">
            <w:pPr>
              <w:jc w:val="center"/>
              <w:rPr>
                <w:rFonts w:ascii="Arial" w:hAnsi="Arial" w:cs="Arial"/>
                <w:sz w:val="22"/>
                <w:szCs w:val="22"/>
              </w:rPr>
            </w:pPr>
            <w:r w:rsidRPr="000D2DC3">
              <w:rPr>
                <w:rFonts w:ascii="Arial" w:hAnsi="Arial" w:cs="Arial"/>
                <w:noProof/>
                <w:sz w:val="22"/>
                <w:szCs w:val="22"/>
              </w:rPr>
              <w:drawing>
                <wp:inline distT="0" distB="0" distL="0" distR="0" wp14:anchorId="6D06A311" wp14:editId="32AAB644">
                  <wp:extent cx="518530" cy="5400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lenum(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18530" cy="540000"/>
                          </a:xfrm>
                          <a:prstGeom prst="rect">
                            <a:avLst/>
                          </a:prstGeom>
                        </pic:spPr>
                      </pic:pic>
                    </a:graphicData>
                  </a:graphic>
                </wp:inline>
              </w:drawing>
            </w:r>
            <w:r w:rsidR="001B23B6" w:rsidRPr="000D2DC3">
              <w:rPr>
                <w:rFonts w:ascii="Arial" w:hAnsi="Arial" w:cs="Arial"/>
              </w:rPr>
              <w:fldChar w:fldCharType="begin"/>
            </w:r>
            <w:r w:rsidR="001B23B6" w:rsidRPr="000D2DC3">
              <w:rPr>
                <w:rFonts w:ascii="Arial" w:hAnsi="Arial" w:cs="Arial"/>
              </w:rPr>
              <w:instrText xml:space="preserve"> INCLUDEPICTURE "https://ls-vernetzt.landbw.de/kom/HR_PG/HR_BS_tablet_M/Freigegebene%20Dokumente/Vorlagen/Logos/png-Format/WhiteBG/Lehrervortrag.png" \* MERGEFORMATINET </w:instrText>
            </w:r>
            <w:r w:rsidR="001B23B6" w:rsidRPr="000D2DC3">
              <w:rPr>
                <w:rFonts w:ascii="Arial" w:hAnsi="Arial" w:cs="Arial"/>
              </w:rPr>
              <w:fldChar w:fldCharType="end"/>
            </w:r>
          </w:p>
        </w:tc>
        <w:tc>
          <w:tcPr>
            <w:tcW w:w="4674"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040E565E" w14:textId="77777777" w:rsidR="001B23B6" w:rsidRDefault="00C54CAB" w:rsidP="001B23B6">
            <w:pPr>
              <w:pStyle w:val="Tabellenstil2"/>
              <w:rPr>
                <w:rFonts w:ascii="Arial" w:hAnsi="Arial" w:cs="Arial"/>
                <w:sz w:val="22"/>
                <w:szCs w:val="22"/>
                <w:lang w:val="de-DE"/>
              </w:rPr>
            </w:pPr>
            <w:r>
              <w:rPr>
                <w:rFonts w:ascii="Arial" w:hAnsi="Arial" w:cs="Arial"/>
                <w:sz w:val="22"/>
                <w:szCs w:val="22"/>
                <w:lang w:val="de-DE"/>
              </w:rPr>
              <w:t>Anhand des Beispiels „Produktionsmängel“ werden im Schüler-Lehrer-Gespräch die Pfadregeln für Baumdiagramme erarbeitet.</w:t>
            </w:r>
          </w:p>
          <w:p w14:paraId="35141676" w14:textId="77777777" w:rsidR="002268C1" w:rsidRDefault="002268C1" w:rsidP="001B23B6">
            <w:pPr>
              <w:pStyle w:val="Tabellenstil2"/>
              <w:rPr>
                <w:rFonts w:ascii="Arial" w:hAnsi="Arial" w:cs="Arial"/>
                <w:sz w:val="22"/>
                <w:szCs w:val="22"/>
                <w:lang w:val="de-DE"/>
              </w:rPr>
            </w:pPr>
          </w:p>
          <w:p w14:paraId="5EAE7D30" w14:textId="77777777" w:rsidR="001B23B6" w:rsidRDefault="002268C1" w:rsidP="002268C1">
            <w:pPr>
              <w:pStyle w:val="Tabellenstil2"/>
              <w:rPr>
                <w:rFonts w:ascii="Arial" w:hAnsi="Arial" w:cs="Arial"/>
                <w:sz w:val="22"/>
                <w:szCs w:val="22"/>
                <w:lang w:val="de-DE"/>
              </w:rPr>
            </w:pPr>
            <w:r>
              <w:rPr>
                <w:rFonts w:ascii="Arial" w:hAnsi="Arial" w:cs="Arial"/>
                <w:sz w:val="22"/>
                <w:szCs w:val="22"/>
                <w:lang w:val="de-DE"/>
              </w:rPr>
              <w:t>Die Phase dient erneut der Konsolidierung bereits bekannter Begriffe und Darstellungsformen.</w:t>
            </w:r>
          </w:p>
          <w:p w14:paraId="67058FD9" w14:textId="77777777" w:rsidR="00534D36" w:rsidRDefault="00534D36" w:rsidP="002268C1">
            <w:pPr>
              <w:pStyle w:val="Tabellenstil2"/>
              <w:rPr>
                <w:rFonts w:ascii="Arial" w:hAnsi="Arial" w:cs="Arial"/>
                <w:sz w:val="22"/>
                <w:szCs w:val="22"/>
                <w:lang w:val="de-DE"/>
              </w:rPr>
            </w:pPr>
          </w:p>
          <w:p w14:paraId="5B6C69DF" w14:textId="77777777" w:rsidR="00534D36" w:rsidRPr="00534D36" w:rsidRDefault="00534D36" w:rsidP="002268C1">
            <w:pPr>
              <w:pStyle w:val="Tabellenstil2"/>
              <w:rPr>
                <w:rFonts w:ascii="Arial" w:hAnsi="Arial" w:cs="Arial"/>
                <w:b/>
                <w:bCs/>
                <w:sz w:val="22"/>
                <w:szCs w:val="22"/>
                <w:lang w:val="de-DE"/>
              </w:rPr>
            </w:pPr>
            <w:r>
              <w:rPr>
                <w:rFonts w:ascii="Arial" w:hAnsi="Arial" w:cs="Arial"/>
                <w:b/>
                <w:bCs/>
                <w:sz w:val="22"/>
                <w:szCs w:val="22"/>
                <w:lang w:val="de-DE"/>
              </w:rPr>
              <w:t xml:space="preserve">In dieser Phase: </w:t>
            </w:r>
            <w:r w:rsidRPr="00534D36">
              <w:rPr>
                <w:rFonts w:ascii="Arial" w:hAnsi="Arial" w:cs="Arial"/>
                <w:b/>
                <w:bCs/>
                <w:sz w:val="22"/>
                <w:szCs w:val="22"/>
                <w:lang w:val="de-DE"/>
              </w:rPr>
              <w:t>Aufgabe 1</w:t>
            </w:r>
          </w:p>
        </w:tc>
        <w:tc>
          <w:tcPr>
            <w:tcW w:w="2222"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9267B62" w14:textId="77777777" w:rsidR="00C54CAB" w:rsidRPr="000D2DC3" w:rsidRDefault="00C54CAB" w:rsidP="00C54CAB">
            <w:pPr>
              <w:pStyle w:val="Tabellenstil2"/>
              <w:rPr>
                <w:rFonts w:ascii="Arial" w:hAnsi="Arial" w:cs="Arial"/>
                <w:sz w:val="22"/>
                <w:lang w:val="de-DE"/>
              </w:rPr>
            </w:pPr>
            <w:r w:rsidRPr="000D2DC3">
              <w:rPr>
                <w:rFonts w:ascii="Arial" w:hAnsi="Arial" w:cs="Arial"/>
                <w:sz w:val="22"/>
                <w:lang w:val="de-DE"/>
              </w:rPr>
              <w:t>Arbeitsblatt</w:t>
            </w:r>
          </w:p>
          <w:p w14:paraId="0458439C" w14:textId="77777777" w:rsidR="00C54CAB" w:rsidRPr="00C54CAB" w:rsidRDefault="00C54CAB" w:rsidP="00C54CAB">
            <w:pPr>
              <w:pStyle w:val="Tabellenstil2"/>
              <w:rPr>
                <w:rFonts w:ascii="Arial" w:hAnsi="Arial" w:cs="Arial"/>
                <w:sz w:val="16"/>
                <w:szCs w:val="16"/>
                <w:lang w:val="de-DE"/>
              </w:rPr>
            </w:pPr>
            <w:r w:rsidRPr="000D2DC3">
              <w:rPr>
                <w:rFonts w:ascii="Arial" w:hAnsi="Arial" w:cs="Arial"/>
                <w:sz w:val="16"/>
                <w:szCs w:val="16"/>
                <w:lang w:val="de-DE"/>
              </w:rPr>
              <w:t>0</w:t>
            </w:r>
            <w:r>
              <w:rPr>
                <w:rFonts w:ascii="Arial" w:hAnsi="Arial" w:cs="Arial"/>
                <w:sz w:val="16"/>
                <w:szCs w:val="16"/>
                <w:lang w:val="de-DE"/>
              </w:rPr>
              <w:t>5</w:t>
            </w:r>
            <w:r w:rsidRPr="000D2DC3">
              <w:rPr>
                <w:rFonts w:ascii="Arial" w:hAnsi="Arial" w:cs="Arial"/>
                <w:sz w:val="16"/>
                <w:szCs w:val="16"/>
                <w:lang w:val="de-DE"/>
              </w:rPr>
              <w:t>-3-1_AM01_</w:t>
            </w:r>
            <w:r>
              <w:rPr>
                <w:rFonts w:ascii="Arial" w:hAnsi="Arial" w:cs="Arial"/>
                <w:sz w:val="16"/>
                <w:szCs w:val="16"/>
                <w:lang w:val="de-DE"/>
              </w:rPr>
              <w:t>Ereigniswahrscheinlichkeiten</w:t>
            </w:r>
          </w:p>
          <w:p w14:paraId="49266574" w14:textId="77777777" w:rsidR="001B23B6" w:rsidRPr="000D2DC3" w:rsidRDefault="001B23B6" w:rsidP="001B23B6">
            <w:pPr>
              <w:pStyle w:val="Tabellenstil2"/>
              <w:rPr>
                <w:rFonts w:ascii="Arial" w:hAnsi="Arial" w:cs="Arial"/>
                <w:lang w:val="de-DE"/>
              </w:rPr>
            </w:pPr>
          </w:p>
          <w:p w14:paraId="610EEC4E" w14:textId="77777777" w:rsidR="001B23B6" w:rsidRPr="000D2DC3" w:rsidRDefault="001B23B6" w:rsidP="001B23B6">
            <w:pPr>
              <w:pStyle w:val="Tabellenstil2"/>
              <w:rPr>
                <w:rFonts w:ascii="Arial" w:hAnsi="Arial" w:cs="Arial"/>
                <w:sz w:val="22"/>
                <w:lang w:val="de-DE"/>
              </w:rPr>
            </w:pPr>
          </w:p>
          <w:p w14:paraId="148C4C06" w14:textId="77777777" w:rsidR="001B23B6" w:rsidRPr="000D2DC3" w:rsidRDefault="001B23B6" w:rsidP="00C54CAB">
            <w:pPr>
              <w:pStyle w:val="Tabellenstil2"/>
              <w:rPr>
                <w:rFonts w:ascii="Arial" w:hAnsi="Arial" w:cs="Arial"/>
                <w:sz w:val="22"/>
                <w:lang w:val="de-DE"/>
              </w:rPr>
            </w:pPr>
          </w:p>
        </w:tc>
        <w:tc>
          <w:tcPr>
            <w:tcW w:w="1302"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54D33EE" w14:textId="77777777" w:rsidR="001B23B6" w:rsidRPr="000D2DC3" w:rsidRDefault="003C0ADC" w:rsidP="001B23B6">
            <w:pPr>
              <w:rPr>
                <w:rFonts w:ascii="Arial" w:hAnsi="Arial" w:cs="Arial"/>
                <w:sz w:val="22"/>
              </w:rPr>
            </w:pPr>
            <w:r>
              <w:rPr>
                <w:rFonts w:ascii="Arial" w:hAnsi="Arial" w:cs="Arial"/>
                <w:sz w:val="22"/>
              </w:rPr>
              <w:t>45</w:t>
            </w:r>
            <w:r w:rsidR="001B23B6">
              <w:rPr>
                <w:rFonts w:ascii="Arial" w:hAnsi="Arial" w:cs="Arial"/>
                <w:sz w:val="22"/>
              </w:rPr>
              <w:t>‘</w:t>
            </w:r>
          </w:p>
        </w:tc>
      </w:tr>
      <w:tr w:rsidR="001B23B6" w:rsidRPr="008D002F" w14:paraId="37770C09" w14:textId="77777777" w:rsidTr="00954767">
        <w:tblPrEx>
          <w:shd w:val="clear" w:color="auto" w:fill="auto"/>
        </w:tblPrEx>
        <w:trPr>
          <w:trHeight w:val="18"/>
        </w:trPr>
        <w:tc>
          <w:tcPr>
            <w:tcW w:w="1440"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4815324B" w14:textId="77777777" w:rsidR="001B23B6" w:rsidRDefault="001B23B6" w:rsidP="001B23B6">
            <w:pPr>
              <w:jc w:val="center"/>
              <w:rPr>
                <w:rFonts w:ascii="Arial" w:hAnsi="Arial" w:cs="Arial"/>
                <w:noProof/>
                <w:sz w:val="22"/>
                <w:szCs w:val="22"/>
              </w:rPr>
            </w:pPr>
            <w:r>
              <w:rPr>
                <w:rFonts w:ascii="Arial" w:hAnsi="Arial" w:cs="Arial"/>
                <w:noProof/>
                <w:sz w:val="22"/>
                <w:szCs w:val="22"/>
              </w:rPr>
              <w:t>Arbeits-</w:t>
            </w:r>
          </w:p>
          <w:p w14:paraId="70375337" w14:textId="77777777" w:rsidR="001B23B6" w:rsidRDefault="001B23B6" w:rsidP="001B23B6">
            <w:pPr>
              <w:jc w:val="center"/>
              <w:rPr>
                <w:rFonts w:ascii="Arial" w:hAnsi="Arial" w:cs="Arial"/>
                <w:noProof/>
                <w:sz w:val="22"/>
                <w:szCs w:val="22"/>
              </w:rPr>
            </w:pPr>
            <w:r>
              <w:rPr>
                <w:rFonts w:ascii="Arial" w:hAnsi="Arial" w:cs="Arial"/>
                <w:noProof/>
                <w:sz w:val="22"/>
                <w:szCs w:val="22"/>
              </w:rPr>
              <w:t>phase</w:t>
            </w:r>
          </w:p>
          <w:p w14:paraId="15805B5F" w14:textId="77777777" w:rsidR="001B23B6" w:rsidRPr="000D2DC3" w:rsidRDefault="001B23B6" w:rsidP="001B23B6">
            <w:pPr>
              <w:jc w:val="center"/>
              <w:rPr>
                <w:rFonts w:ascii="Arial" w:hAnsi="Arial" w:cs="Arial"/>
                <w:noProof/>
                <w:sz w:val="22"/>
                <w:szCs w:val="22"/>
              </w:rPr>
            </w:pPr>
          </w:p>
          <w:p w14:paraId="783DFEAF" w14:textId="77777777" w:rsidR="001B23B6" w:rsidRPr="000D2DC3" w:rsidRDefault="001B23B6" w:rsidP="001B23B6">
            <w:pPr>
              <w:jc w:val="center"/>
              <w:rPr>
                <w:rFonts w:ascii="Arial" w:hAnsi="Arial" w:cs="Arial"/>
                <w:noProof/>
                <w:sz w:val="22"/>
                <w:szCs w:val="22"/>
              </w:rPr>
            </w:pPr>
            <w:r w:rsidRPr="000D2DC3">
              <w:rPr>
                <w:rFonts w:ascii="Arial" w:hAnsi="Arial" w:cs="Arial"/>
                <w:noProof/>
                <w:sz w:val="22"/>
                <w:szCs w:val="22"/>
              </w:rPr>
              <w:drawing>
                <wp:inline distT="0" distB="0" distL="0" distR="0" wp14:anchorId="5A1F288A" wp14:editId="78632E2A">
                  <wp:extent cx="812800" cy="449580"/>
                  <wp:effectExtent l="0" t="0" r="6350" b="762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artnerarbeit.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12800" cy="449580"/>
                          </a:xfrm>
                          <a:prstGeom prst="rect">
                            <a:avLst/>
                          </a:prstGeom>
                        </pic:spPr>
                      </pic:pic>
                    </a:graphicData>
                  </a:graphic>
                </wp:inline>
              </w:drawing>
            </w:r>
          </w:p>
        </w:tc>
        <w:tc>
          <w:tcPr>
            <w:tcW w:w="4674"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7D608219" w14:textId="77777777" w:rsidR="001B23B6" w:rsidRDefault="001B23B6" w:rsidP="001B23B6">
            <w:pPr>
              <w:pStyle w:val="Tabellenstil2"/>
              <w:rPr>
                <w:rFonts w:ascii="Arial" w:hAnsi="Arial" w:cs="Arial"/>
                <w:sz w:val="22"/>
                <w:szCs w:val="22"/>
                <w:lang w:val="de-DE"/>
              </w:rPr>
            </w:pPr>
            <w:r>
              <w:rPr>
                <w:rFonts w:ascii="Arial" w:hAnsi="Arial" w:cs="Arial"/>
                <w:sz w:val="22"/>
                <w:szCs w:val="22"/>
                <w:lang w:val="de-DE"/>
              </w:rPr>
              <w:t xml:space="preserve">Die SuS bearbeiten </w:t>
            </w:r>
            <w:r w:rsidR="00963C0F">
              <w:rPr>
                <w:rFonts w:ascii="Arial" w:hAnsi="Arial" w:cs="Arial"/>
                <w:sz w:val="22"/>
                <w:szCs w:val="22"/>
                <w:lang w:val="de-DE"/>
              </w:rPr>
              <w:t>in Ihrem Tempo so viele Aufgaben wie möglich (Aufgabenquelle: „Der Aufgabenfuchs“).</w:t>
            </w:r>
          </w:p>
          <w:p w14:paraId="7A6BE31A" w14:textId="77777777" w:rsidR="00534D36" w:rsidRDefault="00534D36" w:rsidP="001B23B6">
            <w:pPr>
              <w:pStyle w:val="Tabellenstil2"/>
              <w:rPr>
                <w:rFonts w:ascii="Arial" w:hAnsi="Arial" w:cs="Arial"/>
                <w:sz w:val="22"/>
                <w:szCs w:val="22"/>
                <w:lang w:val="de-DE"/>
              </w:rPr>
            </w:pPr>
          </w:p>
          <w:p w14:paraId="17F45D8D" w14:textId="77777777" w:rsidR="00684AF1" w:rsidRDefault="00534D36" w:rsidP="00684AF1">
            <w:pPr>
              <w:pStyle w:val="Tabellenstil2"/>
              <w:rPr>
                <w:rFonts w:ascii="Arial" w:hAnsi="Arial" w:cs="Arial"/>
                <w:sz w:val="22"/>
                <w:szCs w:val="22"/>
                <w:lang w:val="de-DE"/>
              </w:rPr>
            </w:pPr>
            <w:r>
              <w:rPr>
                <w:rFonts w:ascii="Arial" w:hAnsi="Arial" w:cs="Arial"/>
                <w:b/>
                <w:bCs/>
                <w:sz w:val="22"/>
                <w:szCs w:val="22"/>
                <w:lang w:val="de-DE"/>
              </w:rPr>
              <w:t xml:space="preserve">In dieser Phase: </w:t>
            </w:r>
            <w:r w:rsidRPr="00534D36">
              <w:rPr>
                <w:rFonts w:ascii="Arial" w:hAnsi="Arial" w:cs="Arial"/>
                <w:b/>
                <w:bCs/>
                <w:sz w:val="22"/>
                <w:szCs w:val="22"/>
                <w:lang w:val="de-DE"/>
              </w:rPr>
              <w:t xml:space="preserve">Aufgabe </w:t>
            </w:r>
            <w:r>
              <w:rPr>
                <w:rFonts w:ascii="Arial" w:hAnsi="Arial" w:cs="Arial"/>
                <w:b/>
                <w:bCs/>
                <w:sz w:val="22"/>
                <w:szCs w:val="22"/>
                <w:lang w:val="de-DE"/>
              </w:rPr>
              <w:t>2</w:t>
            </w:r>
          </w:p>
          <w:p w14:paraId="14B59C81" w14:textId="77777777" w:rsidR="006E11CA" w:rsidRDefault="006E11CA" w:rsidP="00684AF1">
            <w:pPr>
              <w:pStyle w:val="Tabellenstil2"/>
              <w:rPr>
                <w:rFonts w:ascii="Arial" w:hAnsi="Arial" w:cs="Arial"/>
                <w:sz w:val="22"/>
                <w:szCs w:val="22"/>
                <w:lang w:val="de-DE"/>
              </w:rPr>
            </w:pPr>
          </w:p>
          <w:p w14:paraId="1641AFC5" w14:textId="77777777" w:rsidR="00684AF1" w:rsidRDefault="00684AF1" w:rsidP="00684AF1">
            <w:pPr>
              <w:pStyle w:val="Tabellenstil2"/>
              <w:rPr>
                <w:rFonts w:ascii="Arial" w:hAnsi="Arial" w:cs="Arial"/>
                <w:sz w:val="22"/>
                <w:szCs w:val="22"/>
                <w:lang w:val="de-DE"/>
              </w:rPr>
            </w:pPr>
          </w:p>
          <w:p w14:paraId="7100E72A" w14:textId="77777777" w:rsidR="00684AF1" w:rsidRPr="005C1B5D" w:rsidRDefault="00684AF1" w:rsidP="00684AF1">
            <w:pPr>
              <w:pStyle w:val="Tabellenstil2"/>
              <w:rPr>
                <w:rFonts w:ascii="Arial" w:hAnsi="Arial" w:cs="Arial"/>
                <w:b/>
                <w:bCs/>
                <w:sz w:val="22"/>
                <w:szCs w:val="22"/>
                <w:lang w:val="de-DE"/>
              </w:rPr>
            </w:pPr>
          </w:p>
        </w:tc>
        <w:tc>
          <w:tcPr>
            <w:tcW w:w="2222"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4AB124DA" w14:textId="77777777" w:rsidR="00963C0F" w:rsidRDefault="00963C0F" w:rsidP="00684AF1">
            <w:pPr>
              <w:pStyle w:val="Tabellenstil2"/>
              <w:rPr>
                <w:rFonts w:ascii="Arial" w:hAnsi="Arial" w:cs="Arial"/>
                <w:sz w:val="22"/>
                <w:szCs w:val="22"/>
                <w:lang w:val="de-DE"/>
              </w:rPr>
            </w:pPr>
            <w:r w:rsidRPr="00963C0F">
              <w:rPr>
                <w:rFonts w:ascii="Arial" w:hAnsi="Arial" w:cs="Arial"/>
                <w:sz w:val="22"/>
                <w:szCs w:val="22"/>
                <w:lang w:val="de-DE"/>
              </w:rPr>
              <w:t>QR-Code zur Aufgabenseite:</w:t>
            </w:r>
          </w:p>
          <w:p w14:paraId="08DF9CEF" w14:textId="77777777" w:rsidR="00963C0F" w:rsidRDefault="00963C0F" w:rsidP="00684AF1">
            <w:pPr>
              <w:pStyle w:val="Tabellenstil2"/>
              <w:rPr>
                <w:rFonts w:ascii="Arial" w:hAnsi="Arial" w:cs="Arial"/>
                <w:sz w:val="22"/>
                <w:szCs w:val="22"/>
                <w:lang w:val="de-DE"/>
              </w:rPr>
            </w:pPr>
            <w:r w:rsidRPr="00C557B9">
              <w:rPr>
                <w:noProof/>
                <w:szCs w:val="22"/>
              </w:rPr>
              <w:drawing>
                <wp:anchor distT="0" distB="0" distL="114300" distR="114300" simplePos="0" relativeHeight="251677696" behindDoc="0" locked="0" layoutInCell="1" allowOverlap="1" wp14:anchorId="0FEF0104" wp14:editId="5F069E63">
                  <wp:simplePos x="0" y="0"/>
                  <wp:positionH relativeFrom="column">
                    <wp:posOffset>311150</wp:posOffset>
                  </wp:positionH>
                  <wp:positionV relativeFrom="paragraph">
                    <wp:posOffset>102591</wp:posOffset>
                  </wp:positionV>
                  <wp:extent cx="687070" cy="687070"/>
                  <wp:effectExtent l="0" t="0" r="0" b="0"/>
                  <wp:wrapNone/>
                  <wp:docPr id="8" name="Grafik 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87070" cy="687070"/>
                          </a:xfrm>
                          <a:prstGeom prst="rect">
                            <a:avLst/>
                          </a:prstGeom>
                        </pic:spPr>
                      </pic:pic>
                    </a:graphicData>
                  </a:graphic>
                  <wp14:sizeRelH relativeFrom="page">
                    <wp14:pctWidth>0</wp14:pctWidth>
                  </wp14:sizeRelH>
                  <wp14:sizeRelV relativeFrom="page">
                    <wp14:pctHeight>0</wp14:pctHeight>
                  </wp14:sizeRelV>
                </wp:anchor>
              </w:drawing>
            </w:r>
          </w:p>
          <w:p w14:paraId="05943938" w14:textId="77777777" w:rsidR="00963C0F" w:rsidRPr="00963C0F" w:rsidRDefault="00963C0F" w:rsidP="00684AF1">
            <w:pPr>
              <w:pStyle w:val="Tabellenstil2"/>
              <w:rPr>
                <w:rFonts w:ascii="Arial" w:hAnsi="Arial" w:cs="Arial"/>
                <w:sz w:val="22"/>
                <w:szCs w:val="22"/>
                <w:lang w:val="de-DE"/>
              </w:rPr>
            </w:pPr>
          </w:p>
          <w:p w14:paraId="2263DC42" w14:textId="77777777" w:rsidR="00963C0F" w:rsidRDefault="00963C0F" w:rsidP="00684AF1">
            <w:pPr>
              <w:pStyle w:val="Tabellenstil2"/>
              <w:rPr>
                <w:rFonts w:ascii="Arial" w:hAnsi="Arial" w:cs="Arial"/>
                <w:sz w:val="16"/>
                <w:szCs w:val="16"/>
                <w:lang w:val="de-DE"/>
              </w:rPr>
            </w:pPr>
          </w:p>
          <w:p w14:paraId="6C058B51" w14:textId="77777777" w:rsidR="00963C0F" w:rsidRDefault="00963C0F" w:rsidP="00684AF1">
            <w:pPr>
              <w:pStyle w:val="Tabellenstil2"/>
              <w:rPr>
                <w:rFonts w:ascii="Arial" w:hAnsi="Arial" w:cs="Arial"/>
                <w:sz w:val="16"/>
                <w:szCs w:val="16"/>
                <w:lang w:val="de-DE"/>
              </w:rPr>
            </w:pPr>
          </w:p>
          <w:p w14:paraId="2BBE9D3C" w14:textId="77777777" w:rsidR="00684AF1" w:rsidRPr="00C54CAB" w:rsidRDefault="00684AF1" w:rsidP="00684AF1">
            <w:pPr>
              <w:pStyle w:val="Tabellenstil2"/>
              <w:rPr>
                <w:rFonts w:ascii="Arial" w:hAnsi="Arial" w:cs="Arial"/>
                <w:sz w:val="16"/>
                <w:szCs w:val="16"/>
                <w:lang w:val="de-DE"/>
              </w:rPr>
            </w:pPr>
          </w:p>
          <w:p w14:paraId="4AA2D58C" w14:textId="77777777" w:rsidR="001B23B6" w:rsidRPr="000D2DC3" w:rsidRDefault="001B23B6" w:rsidP="00684AF1">
            <w:pPr>
              <w:pStyle w:val="Tabellenstil2"/>
              <w:rPr>
                <w:rFonts w:ascii="Arial" w:hAnsi="Arial" w:cs="Arial"/>
                <w:lang w:val="de-DE"/>
              </w:rPr>
            </w:pPr>
          </w:p>
        </w:tc>
        <w:tc>
          <w:tcPr>
            <w:tcW w:w="1302"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3E73206" w14:textId="77777777" w:rsidR="001B23B6" w:rsidRPr="000D2DC3" w:rsidRDefault="003C0ADC" w:rsidP="001B23B6">
            <w:pPr>
              <w:rPr>
                <w:rFonts w:ascii="Arial" w:hAnsi="Arial" w:cs="Arial"/>
                <w:sz w:val="22"/>
              </w:rPr>
            </w:pPr>
            <w:r>
              <w:rPr>
                <w:rFonts w:ascii="Arial" w:hAnsi="Arial" w:cs="Arial"/>
                <w:sz w:val="22"/>
              </w:rPr>
              <w:t>45</w:t>
            </w:r>
            <w:r w:rsidR="001B23B6" w:rsidRPr="000D2DC3">
              <w:rPr>
                <w:rFonts w:ascii="Arial" w:hAnsi="Arial" w:cs="Arial"/>
                <w:sz w:val="22"/>
              </w:rPr>
              <w:t>´</w:t>
            </w:r>
          </w:p>
        </w:tc>
      </w:tr>
      <w:tr w:rsidR="001B23B6" w:rsidRPr="008D002F" w14:paraId="6E357B15" w14:textId="77777777" w:rsidTr="00954767">
        <w:tblPrEx>
          <w:shd w:val="clear" w:color="auto" w:fill="auto"/>
        </w:tblPrEx>
        <w:trPr>
          <w:trHeight w:val="18"/>
        </w:trPr>
        <w:tc>
          <w:tcPr>
            <w:tcW w:w="1440"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9C8F1D4" w14:textId="77777777" w:rsidR="001B23B6" w:rsidRPr="003C0ADC" w:rsidRDefault="003C0ADC" w:rsidP="003C0ADC">
            <w:pPr>
              <w:pBdr>
                <w:top w:val="none" w:sz="0" w:space="0" w:color="auto"/>
                <w:left w:val="none" w:sz="0" w:space="0" w:color="auto"/>
                <w:bottom w:val="none" w:sz="0" w:space="0" w:color="auto"/>
                <w:right w:val="none" w:sz="0" w:space="0" w:color="auto"/>
              </w:pBdr>
              <w:jc w:val="center"/>
              <w:rPr>
                <w:rFonts w:ascii="Arial" w:hAnsi="Arial" w:cs="Arial"/>
              </w:rPr>
            </w:pPr>
            <w:r>
              <w:rPr>
                <w:rFonts w:ascii="Arial" w:hAnsi="Arial" w:cs="Arial"/>
              </w:rPr>
              <w:t>Info</w:t>
            </w:r>
          </w:p>
          <w:p w14:paraId="3CF23140" w14:textId="77777777" w:rsidR="003C0ADC" w:rsidRPr="000D2DC3" w:rsidRDefault="003C0ADC" w:rsidP="001B23B6">
            <w:pPr>
              <w:jc w:val="center"/>
              <w:rPr>
                <w:rFonts w:ascii="Arial" w:hAnsi="Arial" w:cs="Arial"/>
                <w:sz w:val="22"/>
                <w:szCs w:val="22"/>
              </w:rPr>
            </w:pPr>
            <w:r w:rsidRPr="000D2DC3">
              <w:rPr>
                <w:rFonts w:ascii="Arial" w:hAnsi="Arial" w:cs="Arial"/>
                <w:noProof/>
              </w:rPr>
              <w:drawing>
                <wp:anchor distT="0" distB="0" distL="114300" distR="114300" simplePos="0" relativeHeight="251679744" behindDoc="0" locked="0" layoutInCell="1" allowOverlap="1" wp14:anchorId="1BF7350D" wp14:editId="75BAFB93">
                  <wp:simplePos x="0" y="0"/>
                  <wp:positionH relativeFrom="column">
                    <wp:posOffset>-3810</wp:posOffset>
                  </wp:positionH>
                  <wp:positionV relativeFrom="paragraph">
                    <wp:posOffset>7620</wp:posOffset>
                  </wp:positionV>
                  <wp:extent cx="812800" cy="843280"/>
                  <wp:effectExtent l="0" t="0" r="0" b="5715"/>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12800" cy="843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74"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25838EC" w14:textId="77777777" w:rsidR="001B23B6" w:rsidRDefault="003C0ADC" w:rsidP="001B23B6">
            <w:pPr>
              <w:pStyle w:val="Tabellenstil2"/>
              <w:rPr>
                <w:rFonts w:ascii="Arial" w:hAnsi="Arial" w:cs="Arial"/>
                <w:sz w:val="22"/>
                <w:szCs w:val="22"/>
                <w:lang w:val="de-DE"/>
              </w:rPr>
            </w:pPr>
            <w:r>
              <w:rPr>
                <w:rFonts w:ascii="Arial" w:hAnsi="Arial" w:cs="Arial"/>
                <w:sz w:val="22"/>
                <w:szCs w:val="22"/>
                <w:lang w:val="de-DE"/>
              </w:rPr>
              <w:t>Ziel der Doppelstunde soll es sein, zu erklären, warum die Pfadregeln gelten.</w:t>
            </w:r>
          </w:p>
          <w:p w14:paraId="7D8C72F3" w14:textId="77777777" w:rsidR="003C0ADC" w:rsidRDefault="003C0ADC" w:rsidP="001B23B6">
            <w:pPr>
              <w:pStyle w:val="Tabellenstil2"/>
              <w:rPr>
                <w:rFonts w:ascii="Arial" w:hAnsi="Arial" w:cs="Arial"/>
                <w:sz w:val="22"/>
                <w:szCs w:val="22"/>
                <w:lang w:val="de-DE"/>
              </w:rPr>
            </w:pPr>
          </w:p>
          <w:p w14:paraId="1022BD7B" w14:textId="77777777" w:rsidR="003C0ADC" w:rsidRDefault="003C0ADC" w:rsidP="001B23B6">
            <w:pPr>
              <w:pStyle w:val="Tabellenstil2"/>
              <w:rPr>
                <w:rFonts w:ascii="Arial" w:hAnsi="Arial" w:cs="Arial"/>
                <w:sz w:val="22"/>
                <w:szCs w:val="22"/>
                <w:lang w:val="de-DE"/>
              </w:rPr>
            </w:pPr>
            <w:r>
              <w:rPr>
                <w:rFonts w:ascii="Arial" w:hAnsi="Arial" w:cs="Arial"/>
                <w:sz w:val="22"/>
                <w:szCs w:val="22"/>
                <w:lang w:val="de-DE"/>
              </w:rPr>
              <w:t>Möglicher Einstieg ist die Konfrontation mit folgender Situation:</w:t>
            </w:r>
          </w:p>
          <w:p w14:paraId="1FCBCC10" w14:textId="77777777" w:rsidR="003C0ADC" w:rsidRDefault="003C0ADC" w:rsidP="001B23B6">
            <w:pPr>
              <w:pStyle w:val="Tabellenstil2"/>
              <w:rPr>
                <w:rFonts w:ascii="Arial" w:hAnsi="Arial" w:cs="Arial"/>
                <w:sz w:val="22"/>
                <w:szCs w:val="22"/>
                <w:lang w:val="de-DE"/>
              </w:rPr>
            </w:pPr>
          </w:p>
          <w:p w14:paraId="68603403" w14:textId="77777777" w:rsidR="003C0ADC" w:rsidRPr="003C0ADC" w:rsidRDefault="003C0ADC" w:rsidP="001B23B6">
            <w:pPr>
              <w:pStyle w:val="Tabellenstil2"/>
              <w:rPr>
                <w:rFonts w:ascii="Arial" w:hAnsi="Arial" w:cs="Arial"/>
                <w:i/>
                <w:iCs/>
                <w:sz w:val="22"/>
                <w:szCs w:val="22"/>
                <w:lang w:val="de-DE"/>
              </w:rPr>
            </w:pPr>
            <w:r w:rsidRPr="003C0ADC">
              <w:rPr>
                <w:rFonts w:ascii="Arial" w:hAnsi="Arial" w:cs="Arial"/>
                <w:i/>
                <w:iCs/>
                <w:sz w:val="22"/>
                <w:szCs w:val="22"/>
                <w:lang w:val="de-DE"/>
              </w:rPr>
              <w:t xml:space="preserve">„Melisa sagt: „Ich kann mir nie merken, wann </w:t>
            </w:r>
            <w:r w:rsidR="00C775B3">
              <w:rPr>
                <w:rFonts w:ascii="Arial" w:hAnsi="Arial" w:cs="Arial"/>
                <w:i/>
                <w:iCs/>
                <w:sz w:val="22"/>
                <w:szCs w:val="22"/>
                <w:lang w:val="de-DE"/>
              </w:rPr>
              <w:t xml:space="preserve">und warum </w:t>
            </w:r>
            <w:r w:rsidRPr="003C0ADC">
              <w:rPr>
                <w:rFonts w:ascii="Arial" w:hAnsi="Arial" w:cs="Arial"/>
                <w:i/>
                <w:iCs/>
                <w:sz w:val="22"/>
                <w:szCs w:val="22"/>
                <w:lang w:val="de-DE"/>
              </w:rPr>
              <w:t>ich beim Baumdiagramm „plus“ und wann</w:t>
            </w:r>
            <w:r w:rsidR="00C775B3">
              <w:rPr>
                <w:rFonts w:ascii="Arial" w:hAnsi="Arial" w:cs="Arial"/>
                <w:i/>
                <w:iCs/>
                <w:sz w:val="22"/>
                <w:szCs w:val="22"/>
                <w:lang w:val="de-DE"/>
              </w:rPr>
              <w:t xml:space="preserve"> und warum</w:t>
            </w:r>
            <w:r w:rsidRPr="003C0ADC">
              <w:rPr>
                <w:rFonts w:ascii="Arial" w:hAnsi="Arial" w:cs="Arial"/>
                <w:i/>
                <w:iCs/>
                <w:sz w:val="22"/>
                <w:szCs w:val="22"/>
                <w:lang w:val="de-DE"/>
              </w:rPr>
              <w:t xml:space="preserve"> ich „mal“ rechnen muss!“</w:t>
            </w:r>
          </w:p>
          <w:p w14:paraId="4DB84BC1" w14:textId="77777777" w:rsidR="001B23B6" w:rsidRDefault="001B23B6" w:rsidP="001B23B6">
            <w:pPr>
              <w:pStyle w:val="Tabellenstil2"/>
              <w:rPr>
                <w:rFonts w:ascii="Arial" w:hAnsi="Arial" w:cs="Arial"/>
                <w:sz w:val="22"/>
                <w:szCs w:val="22"/>
                <w:lang w:val="de-DE"/>
              </w:rPr>
            </w:pPr>
          </w:p>
          <w:p w14:paraId="323EFDD6" w14:textId="77777777" w:rsidR="003C0ADC" w:rsidRDefault="003C0ADC" w:rsidP="001B23B6">
            <w:pPr>
              <w:pStyle w:val="Tabellenstil2"/>
              <w:rPr>
                <w:rFonts w:ascii="Arial" w:hAnsi="Arial" w:cs="Arial"/>
                <w:sz w:val="22"/>
                <w:szCs w:val="22"/>
                <w:lang w:val="de-DE"/>
              </w:rPr>
            </w:pPr>
            <w:r>
              <w:rPr>
                <w:rFonts w:ascii="Arial" w:hAnsi="Arial" w:cs="Arial"/>
                <w:sz w:val="22"/>
                <w:szCs w:val="22"/>
                <w:lang w:val="de-DE"/>
              </w:rPr>
              <w:t>Die SuS sollen im Lauf der Stunde zur Beantwortung der Frage ein</w:t>
            </w:r>
            <w:r w:rsidR="00C775B3">
              <w:rPr>
                <w:rFonts w:ascii="Arial" w:hAnsi="Arial" w:cs="Arial"/>
                <w:sz w:val="22"/>
                <w:szCs w:val="22"/>
                <w:lang w:val="de-DE"/>
              </w:rPr>
              <w:t xml:space="preserve">e Sprachnachricht </w:t>
            </w:r>
            <w:r>
              <w:rPr>
                <w:rFonts w:ascii="Arial" w:hAnsi="Arial" w:cs="Arial"/>
                <w:sz w:val="22"/>
                <w:szCs w:val="22"/>
                <w:lang w:val="de-DE"/>
              </w:rPr>
              <w:t>erstellen.</w:t>
            </w:r>
          </w:p>
          <w:p w14:paraId="359CC299" w14:textId="77777777" w:rsidR="003C0ADC" w:rsidRDefault="003C0ADC" w:rsidP="001B23B6">
            <w:pPr>
              <w:pStyle w:val="Tabellenstil2"/>
              <w:rPr>
                <w:rFonts w:ascii="Arial" w:hAnsi="Arial" w:cs="Arial"/>
                <w:sz w:val="22"/>
                <w:szCs w:val="22"/>
                <w:lang w:val="de-DE"/>
              </w:rPr>
            </w:pPr>
          </w:p>
          <w:p w14:paraId="647642EF" w14:textId="77777777" w:rsidR="001B23B6" w:rsidRDefault="003C0ADC" w:rsidP="001B23B6">
            <w:pPr>
              <w:pStyle w:val="Tabellenstil2"/>
              <w:rPr>
                <w:rFonts w:ascii="Arial" w:hAnsi="Arial" w:cs="Arial"/>
                <w:sz w:val="22"/>
                <w:szCs w:val="22"/>
                <w:lang w:val="de-DE"/>
              </w:rPr>
            </w:pPr>
            <w:r>
              <w:rPr>
                <w:rFonts w:ascii="Arial" w:hAnsi="Arial" w:cs="Arial"/>
                <w:sz w:val="22"/>
                <w:szCs w:val="22"/>
                <w:lang w:val="de-DE"/>
              </w:rPr>
              <w:t>Die Vorgehensweise dazu wird anhand des Arbeitsblattes erläutert.</w:t>
            </w:r>
          </w:p>
          <w:p w14:paraId="24C8E6BB" w14:textId="77777777" w:rsidR="00AB3D50" w:rsidRDefault="00AB3D50" w:rsidP="001B23B6">
            <w:pPr>
              <w:pStyle w:val="Tabellenstil2"/>
              <w:rPr>
                <w:rFonts w:ascii="Arial" w:hAnsi="Arial" w:cs="Arial"/>
                <w:sz w:val="22"/>
                <w:szCs w:val="22"/>
                <w:lang w:val="de-DE"/>
              </w:rPr>
            </w:pPr>
          </w:p>
          <w:p w14:paraId="59E248D6" w14:textId="27F2B2FA" w:rsidR="00AB3D50" w:rsidRPr="007F4193" w:rsidRDefault="00AB3D50" w:rsidP="001B23B6">
            <w:pPr>
              <w:pStyle w:val="Tabellenstil2"/>
              <w:rPr>
                <w:rFonts w:ascii="Arial" w:hAnsi="Arial" w:cs="Arial"/>
                <w:sz w:val="22"/>
                <w:szCs w:val="22"/>
                <w:lang w:val="de-DE"/>
              </w:rPr>
            </w:pPr>
          </w:p>
        </w:tc>
        <w:tc>
          <w:tcPr>
            <w:tcW w:w="2222"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911311A" w14:textId="77777777" w:rsidR="001B23B6" w:rsidRPr="000D2DC3" w:rsidRDefault="001B23B6" w:rsidP="001B23B6">
            <w:pPr>
              <w:pStyle w:val="Tabellenstil2"/>
              <w:rPr>
                <w:rFonts w:ascii="Arial" w:hAnsi="Arial" w:cs="Arial"/>
                <w:sz w:val="22"/>
                <w:lang w:val="de-DE"/>
              </w:rPr>
            </w:pPr>
            <w:r w:rsidRPr="000D2DC3">
              <w:rPr>
                <w:rFonts w:ascii="Arial" w:hAnsi="Arial" w:cs="Arial"/>
                <w:sz w:val="22"/>
                <w:lang w:val="de-DE"/>
              </w:rPr>
              <w:t>Arbeitsblatt</w:t>
            </w:r>
          </w:p>
          <w:p w14:paraId="039599DA" w14:textId="77777777" w:rsidR="00DF2694" w:rsidRPr="00C54CAB" w:rsidRDefault="00DF2694" w:rsidP="00DF2694">
            <w:pPr>
              <w:pStyle w:val="Tabellenstil2"/>
              <w:rPr>
                <w:rFonts w:ascii="Arial" w:hAnsi="Arial" w:cs="Arial"/>
                <w:sz w:val="16"/>
                <w:szCs w:val="16"/>
                <w:lang w:val="de-DE"/>
              </w:rPr>
            </w:pPr>
            <w:r w:rsidRPr="000D2DC3">
              <w:rPr>
                <w:rFonts w:ascii="Arial" w:hAnsi="Arial" w:cs="Arial"/>
                <w:sz w:val="16"/>
                <w:szCs w:val="16"/>
                <w:lang w:val="de-DE"/>
              </w:rPr>
              <w:t>0</w:t>
            </w:r>
            <w:r>
              <w:rPr>
                <w:rFonts w:ascii="Arial" w:hAnsi="Arial" w:cs="Arial"/>
                <w:sz w:val="16"/>
                <w:szCs w:val="16"/>
                <w:lang w:val="de-DE"/>
              </w:rPr>
              <w:t>5</w:t>
            </w:r>
            <w:r w:rsidRPr="000D2DC3">
              <w:rPr>
                <w:rFonts w:ascii="Arial" w:hAnsi="Arial" w:cs="Arial"/>
                <w:sz w:val="16"/>
                <w:szCs w:val="16"/>
                <w:lang w:val="de-DE"/>
              </w:rPr>
              <w:t>-3-1_AM01_</w:t>
            </w:r>
            <w:r>
              <w:rPr>
                <w:rFonts w:ascii="Arial" w:hAnsi="Arial" w:cs="Arial"/>
                <w:sz w:val="16"/>
                <w:szCs w:val="16"/>
                <w:lang w:val="de-DE"/>
              </w:rPr>
              <w:t>Ereigniswahrscheinlichkeiten</w:t>
            </w:r>
          </w:p>
          <w:p w14:paraId="1D3BE6C9" w14:textId="77777777" w:rsidR="001B23B6" w:rsidRPr="000D2DC3" w:rsidRDefault="001B23B6" w:rsidP="001B23B6">
            <w:pPr>
              <w:pStyle w:val="Tabellenstil2"/>
              <w:rPr>
                <w:rFonts w:ascii="Arial" w:hAnsi="Arial" w:cs="Arial"/>
                <w:lang w:val="de-DE"/>
              </w:rPr>
            </w:pPr>
          </w:p>
          <w:p w14:paraId="1E117567" w14:textId="77777777" w:rsidR="001B23B6" w:rsidRPr="00494023" w:rsidRDefault="001B23B6" w:rsidP="0038202E">
            <w:pPr>
              <w:pStyle w:val="Tabellenstil2"/>
              <w:rPr>
                <w:rFonts w:ascii="Arial" w:hAnsi="Arial" w:cs="Arial"/>
                <w:sz w:val="22"/>
                <w:lang w:val="de-DE"/>
              </w:rPr>
            </w:pPr>
          </w:p>
        </w:tc>
        <w:tc>
          <w:tcPr>
            <w:tcW w:w="1302"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ED1B5BB" w14:textId="77777777" w:rsidR="001B23B6" w:rsidRPr="000D2DC3" w:rsidRDefault="003C0ADC" w:rsidP="001B23B6">
            <w:pPr>
              <w:rPr>
                <w:rFonts w:ascii="Arial" w:hAnsi="Arial" w:cs="Arial"/>
                <w:sz w:val="22"/>
              </w:rPr>
            </w:pPr>
            <w:r>
              <w:rPr>
                <w:rFonts w:ascii="Arial" w:hAnsi="Arial" w:cs="Arial"/>
                <w:sz w:val="22"/>
              </w:rPr>
              <w:t>10</w:t>
            </w:r>
            <w:r w:rsidR="001B23B6" w:rsidRPr="000D2DC3">
              <w:rPr>
                <w:rFonts w:ascii="Arial" w:hAnsi="Arial" w:cs="Arial"/>
                <w:sz w:val="22"/>
              </w:rPr>
              <w:t>´</w:t>
            </w:r>
          </w:p>
        </w:tc>
      </w:tr>
      <w:tr w:rsidR="001B23B6" w:rsidRPr="008D002F" w14:paraId="6C611780" w14:textId="77777777" w:rsidTr="00A62813">
        <w:tblPrEx>
          <w:shd w:val="clear" w:color="auto" w:fill="auto"/>
        </w:tblPrEx>
        <w:trPr>
          <w:trHeight w:val="18"/>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4BFBEA8" w14:textId="3F81951E" w:rsidR="001B23B6" w:rsidRPr="000D2DC3" w:rsidRDefault="006A45D6" w:rsidP="00AB3D50">
            <w:pPr>
              <w:jc w:val="center"/>
              <w:rPr>
                <w:rFonts w:ascii="Arial" w:hAnsi="Arial" w:cs="Arial"/>
                <w:sz w:val="22"/>
                <w:szCs w:val="22"/>
              </w:rPr>
            </w:pPr>
            <w:r>
              <w:rPr>
                <w:rFonts w:ascii="Arial" w:hAnsi="Arial" w:cs="Arial"/>
                <w:sz w:val="22"/>
                <w:szCs w:val="22"/>
              </w:rPr>
              <w:lastRenderedPageBreak/>
              <w:t>Arbeits-phase</w:t>
            </w:r>
          </w:p>
          <w:p w14:paraId="1B01E769" w14:textId="77777777" w:rsidR="001B23B6" w:rsidRPr="000D2DC3" w:rsidRDefault="001B23B6" w:rsidP="001B23B6">
            <w:pPr>
              <w:jc w:val="center"/>
              <w:rPr>
                <w:rFonts w:ascii="Arial" w:hAnsi="Arial" w:cs="Arial"/>
                <w:sz w:val="22"/>
                <w:szCs w:val="22"/>
              </w:rPr>
            </w:pPr>
          </w:p>
          <w:p w14:paraId="33175959" w14:textId="77777777" w:rsidR="001B23B6" w:rsidRPr="000D2DC3" w:rsidRDefault="006A45D6" w:rsidP="001B23B6">
            <w:pPr>
              <w:jc w:val="center"/>
              <w:rPr>
                <w:rFonts w:ascii="Arial" w:hAnsi="Arial" w:cs="Arial"/>
                <w:sz w:val="22"/>
                <w:szCs w:val="22"/>
              </w:rPr>
            </w:pPr>
            <w:r w:rsidRPr="000D2DC3">
              <w:rPr>
                <w:rFonts w:ascii="Arial" w:hAnsi="Arial" w:cs="Arial"/>
                <w:noProof/>
                <w:sz w:val="22"/>
                <w:szCs w:val="22"/>
              </w:rPr>
              <w:drawing>
                <wp:inline distT="0" distB="0" distL="0" distR="0" wp14:anchorId="21523E06" wp14:editId="6B223D53">
                  <wp:extent cx="812800" cy="449580"/>
                  <wp:effectExtent l="0" t="0" r="6350" b="762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artnerarbeit.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12800" cy="449580"/>
                          </a:xfrm>
                          <a:prstGeom prst="rect">
                            <a:avLst/>
                          </a:prstGeom>
                        </pic:spPr>
                      </pic:pic>
                    </a:graphicData>
                  </a:graphic>
                </wp:inline>
              </w:drawing>
            </w:r>
          </w:p>
          <w:p w14:paraId="21CB79A2" w14:textId="77777777" w:rsidR="001B23B6" w:rsidRPr="000D2DC3" w:rsidRDefault="001B23B6" w:rsidP="001B23B6">
            <w:pPr>
              <w:jc w:val="center"/>
              <w:rPr>
                <w:rFonts w:ascii="Arial" w:hAnsi="Arial" w:cs="Arial"/>
                <w:sz w:val="22"/>
                <w:szCs w:val="22"/>
              </w:rPr>
            </w:pP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6060E93" w14:textId="77777777" w:rsidR="001B23B6" w:rsidRPr="000D2DC3" w:rsidRDefault="006A45D6" w:rsidP="001B23B6">
            <w:pPr>
              <w:pStyle w:val="Tabellenstil2"/>
              <w:rPr>
                <w:rFonts w:ascii="Arial" w:hAnsi="Arial" w:cs="Arial"/>
                <w:b/>
                <w:bCs/>
                <w:sz w:val="22"/>
                <w:szCs w:val="22"/>
                <w:lang w:val="de-DE"/>
              </w:rPr>
            </w:pPr>
            <w:r>
              <w:rPr>
                <w:rFonts w:ascii="Arial" w:hAnsi="Arial" w:cs="Arial"/>
                <w:sz w:val="22"/>
                <w:szCs w:val="22"/>
                <w:lang w:val="de-DE"/>
              </w:rPr>
              <w:t>Die SuS entwickeln ihr „Drehbuch“ für d</w:t>
            </w:r>
            <w:r w:rsidR="00C775B3">
              <w:rPr>
                <w:rFonts w:ascii="Arial" w:hAnsi="Arial" w:cs="Arial"/>
                <w:sz w:val="22"/>
                <w:szCs w:val="22"/>
                <w:lang w:val="de-DE"/>
              </w:rPr>
              <w:t>ie</w:t>
            </w:r>
            <w:r>
              <w:rPr>
                <w:rFonts w:ascii="Arial" w:hAnsi="Arial" w:cs="Arial"/>
                <w:sz w:val="22"/>
                <w:szCs w:val="22"/>
                <w:lang w:val="de-DE"/>
              </w:rPr>
              <w:t xml:space="preserve"> </w:t>
            </w:r>
            <w:r w:rsidR="00C775B3">
              <w:rPr>
                <w:rFonts w:ascii="Arial" w:hAnsi="Arial" w:cs="Arial"/>
                <w:sz w:val="22"/>
                <w:szCs w:val="22"/>
                <w:lang w:val="de-DE"/>
              </w:rPr>
              <w:t>Sprachnachricht</w:t>
            </w:r>
            <w:r>
              <w:rPr>
                <w:rFonts w:ascii="Arial" w:hAnsi="Arial" w:cs="Arial"/>
                <w:sz w:val="22"/>
                <w:szCs w:val="22"/>
                <w:lang w:val="de-DE"/>
              </w:rPr>
              <w:t xml:space="preserve"> und nehmen die entsprechende Audiosequenz auf.</w:t>
            </w:r>
          </w:p>
          <w:p w14:paraId="0169E543" w14:textId="77777777" w:rsidR="001B23B6" w:rsidRDefault="001B23B6" w:rsidP="001B23B6">
            <w:pPr>
              <w:rPr>
                <w:rFonts w:ascii="Arial" w:hAnsi="Arial" w:cs="Arial"/>
                <w:sz w:val="22"/>
                <w:szCs w:val="22"/>
              </w:rPr>
            </w:pPr>
          </w:p>
          <w:p w14:paraId="568CF63C" w14:textId="77777777" w:rsidR="00354FD0" w:rsidRPr="006F3343" w:rsidRDefault="00354FD0" w:rsidP="00354FD0">
            <w:pPr>
              <w:pStyle w:val="Tabellenstil2"/>
              <w:rPr>
                <w:rFonts w:ascii="Arial" w:hAnsi="Arial" w:cs="Arial"/>
                <w:sz w:val="22"/>
                <w:szCs w:val="22"/>
              </w:rPr>
            </w:pPr>
            <w:r w:rsidRPr="006F3343">
              <w:rPr>
                <w:rFonts w:ascii="Arial" w:hAnsi="Arial" w:cs="Arial"/>
                <w:b/>
                <w:bCs/>
                <w:sz w:val="22"/>
                <w:szCs w:val="22"/>
              </w:rPr>
              <w:t xml:space="preserve">In </w:t>
            </w:r>
            <w:proofErr w:type="spellStart"/>
            <w:r w:rsidRPr="006F3343">
              <w:rPr>
                <w:rFonts w:ascii="Arial" w:hAnsi="Arial" w:cs="Arial"/>
                <w:b/>
                <w:bCs/>
                <w:sz w:val="22"/>
                <w:szCs w:val="22"/>
              </w:rPr>
              <w:t>dieser</w:t>
            </w:r>
            <w:proofErr w:type="spellEnd"/>
            <w:r w:rsidRPr="006F3343">
              <w:rPr>
                <w:rFonts w:ascii="Arial" w:hAnsi="Arial" w:cs="Arial"/>
                <w:b/>
                <w:bCs/>
                <w:sz w:val="22"/>
                <w:szCs w:val="22"/>
              </w:rPr>
              <w:t xml:space="preserve"> Phase: Aufgabe 3</w:t>
            </w:r>
          </w:p>
          <w:p w14:paraId="78CF2CCB" w14:textId="77777777" w:rsidR="0090360E" w:rsidRPr="006F3343" w:rsidRDefault="0090360E" w:rsidP="001B23B6">
            <w:pPr>
              <w:rPr>
                <w:rFonts w:ascii="Arial" w:hAnsi="Arial" w:cs="Arial"/>
                <w:sz w:val="22"/>
                <w:szCs w:val="22"/>
                <w:lang w:val="en-US"/>
              </w:rPr>
            </w:pPr>
          </w:p>
          <w:p w14:paraId="3EF65A9D" w14:textId="77777777" w:rsidR="0090360E" w:rsidRPr="006F3343" w:rsidRDefault="0090360E" w:rsidP="001B23B6">
            <w:pPr>
              <w:rPr>
                <w:rFonts w:ascii="Arial" w:hAnsi="Arial" w:cs="Arial"/>
                <w:sz w:val="22"/>
                <w:szCs w:val="22"/>
                <w:lang w:val="en-US"/>
              </w:rPr>
            </w:pPr>
            <w:proofErr w:type="spellStart"/>
            <w:r w:rsidRPr="006F3343">
              <w:rPr>
                <w:rFonts w:ascii="Arial" w:hAnsi="Arial" w:cs="Arial"/>
                <w:sz w:val="22"/>
                <w:szCs w:val="22"/>
                <w:lang w:val="en-US"/>
              </w:rPr>
              <w:t>Methode</w:t>
            </w:r>
            <w:proofErr w:type="spellEnd"/>
            <w:r w:rsidRPr="006F3343">
              <w:rPr>
                <w:rFonts w:ascii="Arial" w:hAnsi="Arial" w:cs="Arial"/>
                <w:sz w:val="22"/>
                <w:szCs w:val="22"/>
                <w:lang w:val="en-US"/>
              </w:rPr>
              <w:t>: Think-Pair-Share</w:t>
            </w:r>
          </w:p>
          <w:p w14:paraId="0BFEFE0C" w14:textId="77777777" w:rsidR="0090360E" w:rsidRPr="006F3343" w:rsidRDefault="0090360E" w:rsidP="001B23B6">
            <w:pPr>
              <w:rPr>
                <w:rFonts w:ascii="Arial" w:hAnsi="Arial" w:cs="Arial"/>
                <w:sz w:val="22"/>
                <w:szCs w:val="22"/>
                <w:lang w:val="en-US"/>
              </w:rPr>
            </w:pPr>
            <w:r w:rsidRPr="000D2DC3">
              <w:rPr>
                <w:rFonts w:ascii="Arial" w:hAnsi="Arial" w:cs="Arial"/>
                <w:noProof/>
                <w:sz w:val="22"/>
                <w:szCs w:val="22"/>
              </w:rPr>
              <w:drawing>
                <wp:anchor distT="0" distB="0" distL="114300" distR="114300" simplePos="0" relativeHeight="251681792" behindDoc="0" locked="0" layoutInCell="1" allowOverlap="1" wp14:anchorId="1B978E7E" wp14:editId="20423CA3">
                  <wp:simplePos x="0" y="0"/>
                  <wp:positionH relativeFrom="column">
                    <wp:posOffset>-4445</wp:posOffset>
                  </wp:positionH>
                  <wp:positionV relativeFrom="paragraph">
                    <wp:posOffset>135255</wp:posOffset>
                  </wp:positionV>
                  <wp:extent cx="812800" cy="434340"/>
                  <wp:effectExtent l="0" t="0" r="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hink_Pair_Shar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2800" cy="434340"/>
                          </a:xfrm>
                          <a:prstGeom prst="rect">
                            <a:avLst/>
                          </a:prstGeom>
                        </pic:spPr>
                      </pic:pic>
                    </a:graphicData>
                  </a:graphic>
                  <wp14:sizeRelH relativeFrom="page">
                    <wp14:pctWidth>0</wp14:pctWidth>
                  </wp14:sizeRelH>
                  <wp14:sizeRelV relativeFrom="page">
                    <wp14:pctHeight>0</wp14:pctHeight>
                  </wp14:sizeRelV>
                </wp:anchor>
              </w:drawing>
            </w:r>
          </w:p>
          <w:p w14:paraId="5064D100" w14:textId="77777777" w:rsidR="0090360E" w:rsidRPr="006F3343" w:rsidRDefault="0090360E" w:rsidP="001B23B6">
            <w:pPr>
              <w:rPr>
                <w:rFonts w:ascii="Arial" w:hAnsi="Arial" w:cs="Arial"/>
                <w:sz w:val="22"/>
                <w:szCs w:val="22"/>
                <w:lang w:val="en-US"/>
              </w:rPr>
            </w:pPr>
          </w:p>
          <w:p w14:paraId="46B2C125" w14:textId="77777777" w:rsidR="0090360E" w:rsidRPr="006F3343" w:rsidRDefault="0090360E" w:rsidP="001B23B6">
            <w:pPr>
              <w:rPr>
                <w:rFonts w:ascii="Arial" w:hAnsi="Arial" w:cs="Arial"/>
                <w:sz w:val="22"/>
                <w:szCs w:val="22"/>
                <w:lang w:val="en-US"/>
              </w:rPr>
            </w:pPr>
          </w:p>
          <w:p w14:paraId="52A8819B" w14:textId="56FDD67B" w:rsidR="0090360E" w:rsidRDefault="0090360E" w:rsidP="001B23B6">
            <w:pPr>
              <w:rPr>
                <w:rFonts w:ascii="Arial" w:hAnsi="Arial" w:cs="Arial"/>
                <w:sz w:val="22"/>
                <w:szCs w:val="22"/>
                <w:lang w:val="en-US"/>
              </w:rPr>
            </w:pPr>
          </w:p>
          <w:p w14:paraId="6319FE6E" w14:textId="7742A251" w:rsidR="009F78D9" w:rsidRDefault="009F78D9" w:rsidP="001B23B6">
            <w:pPr>
              <w:rPr>
                <w:rFonts w:ascii="Arial" w:hAnsi="Arial" w:cs="Arial"/>
                <w:sz w:val="22"/>
                <w:szCs w:val="22"/>
                <w:lang w:val="en-US"/>
              </w:rPr>
            </w:pPr>
          </w:p>
          <w:p w14:paraId="5259EDE4" w14:textId="7BD2180B" w:rsidR="009F78D9" w:rsidRPr="009F78D9" w:rsidRDefault="009F78D9" w:rsidP="001B23B6">
            <w:pPr>
              <w:rPr>
                <w:rFonts w:ascii="Arial" w:hAnsi="Arial" w:cs="Arial"/>
                <w:i/>
                <w:iCs/>
                <w:sz w:val="22"/>
                <w:szCs w:val="22"/>
              </w:rPr>
            </w:pPr>
            <w:r w:rsidRPr="009F78D9">
              <w:rPr>
                <w:rFonts w:ascii="Arial" w:hAnsi="Arial" w:cs="Arial"/>
                <w:i/>
                <w:iCs/>
                <w:sz w:val="22"/>
                <w:szCs w:val="22"/>
              </w:rPr>
              <w:t>Hinweis: Die Begründung des “Warums“ der Gültigkeit der Pfadregeln ist als Aufgabe auf höchstem Anforderungsniveau anzusehen. Viele SuS werden in der Sprachnachricht eher die Frage nach dem „Wann“ beantworten. Im Sinne eines über das bloße Vermitteln von Algorithmen hinaus gedachten Mathematikunterrichts sollte der Unterschied zwischen den Sichtweisen spätestens in der Konsolidierung unbedingt herausgearbeitet werden</w:t>
            </w:r>
            <w:r>
              <w:rPr>
                <w:rFonts w:ascii="Arial" w:hAnsi="Arial" w:cs="Arial"/>
                <w:i/>
                <w:iCs/>
                <w:sz w:val="22"/>
                <w:szCs w:val="22"/>
              </w:rPr>
              <w:t xml:space="preserve"> (zumal die Frage nach dem „Warum“ letztlich eine „simple“ Anteilsrechnung ist).</w:t>
            </w:r>
          </w:p>
          <w:p w14:paraId="2580F6FE" w14:textId="77777777" w:rsidR="001B23B6" w:rsidRPr="009F78D9" w:rsidRDefault="001B23B6" w:rsidP="001B23B6">
            <w:pPr>
              <w:rPr>
                <w:rFonts w:ascii="Arial" w:hAnsi="Arial" w:cs="Arial"/>
                <w:sz w:val="22"/>
                <w:szCs w:val="22"/>
              </w:rPr>
            </w:pP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F904663" w14:textId="77777777" w:rsidR="001B23B6" w:rsidRPr="009F78D9" w:rsidRDefault="001B23B6" w:rsidP="001B23B6">
            <w:pPr>
              <w:rPr>
                <w:rFonts w:ascii="Arial" w:hAnsi="Arial" w:cs="Arial"/>
                <w:sz w:val="22"/>
              </w:rPr>
            </w:pPr>
          </w:p>
          <w:p w14:paraId="3CE9352F" w14:textId="77777777" w:rsidR="001B23B6" w:rsidRPr="009F78D9" w:rsidRDefault="001B23B6" w:rsidP="001B23B6">
            <w:pPr>
              <w:rPr>
                <w:rFonts w:ascii="Arial" w:hAnsi="Arial" w:cs="Arial"/>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9AA1128" w14:textId="77777777" w:rsidR="001B23B6" w:rsidRPr="000D2DC3" w:rsidRDefault="007F4193" w:rsidP="001B23B6">
            <w:pPr>
              <w:rPr>
                <w:rFonts w:ascii="Arial" w:hAnsi="Arial" w:cs="Arial"/>
                <w:sz w:val="22"/>
              </w:rPr>
            </w:pPr>
            <w:r>
              <w:rPr>
                <w:rFonts w:ascii="Arial" w:hAnsi="Arial" w:cs="Arial"/>
                <w:sz w:val="22"/>
              </w:rPr>
              <w:t>50</w:t>
            </w:r>
            <w:r w:rsidR="001B23B6" w:rsidRPr="000D2DC3">
              <w:rPr>
                <w:rFonts w:ascii="Arial" w:hAnsi="Arial" w:cs="Arial"/>
                <w:sz w:val="22"/>
              </w:rPr>
              <w:t>‘</w:t>
            </w:r>
          </w:p>
        </w:tc>
      </w:tr>
      <w:tr w:rsidR="001B23B6" w:rsidRPr="008D002F" w14:paraId="6DA263E6" w14:textId="77777777" w:rsidTr="00A62813">
        <w:tblPrEx>
          <w:shd w:val="clear" w:color="auto" w:fill="auto"/>
        </w:tblPrEx>
        <w:trPr>
          <w:trHeight w:val="18"/>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3CF7FE3" w14:textId="77777777" w:rsidR="001B23B6" w:rsidRPr="000D2DC3" w:rsidRDefault="001B23B6" w:rsidP="001B23B6">
            <w:pPr>
              <w:jc w:val="center"/>
              <w:rPr>
                <w:rFonts w:ascii="Arial" w:hAnsi="Arial" w:cs="Arial"/>
                <w:sz w:val="22"/>
                <w:szCs w:val="22"/>
              </w:rPr>
            </w:pPr>
            <w:r w:rsidRPr="000D2DC3">
              <w:rPr>
                <w:rFonts w:ascii="Arial" w:hAnsi="Arial" w:cs="Arial"/>
                <w:sz w:val="22"/>
                <w:szCs w:val="22"/>
              </w:rPr>
              <w:t>Reflexion</w:t>
            </w:r>
          </w:p>
          <w:p w14:paraId="2A6A0101" w14:textId="77777777" w:rsidR="001B23B6" w:rsidRPr="000D2DC3" w:rsidRDefault="001B23B6" w:rsidP="001B23B6">
            <w:pPr>
              <w:jc w:val="center"/>
              <w:rPr>
                <w:rFonts w:ascii="Arial" w:hAnsi="Arial" w:cs="Arial"/>
                <w:sz w:val="22"/>
                <w:szCs w:val="22"/>
              </w:rPr>
            </w:pPr>
            <w:r w:rsidRPr="000D2DC3">
              <w:rPr>
                <w:rFonts w:ascii="Arial" w:hAnsi="Arial" w:cs="Arial"/>
                <w:noProof/>
                <w:sz w:val="22"/>
                <w:szCs w:val="22"/>
              </w:rPr>
              <w:drawing>
                <wp:inline distT="0" distB="0" distL="0" distR="0" wp14:anchorId="281CE9EC" wp14:editId="7846B8C1">
                  <wp:extent cx="577926" cy="54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flexion.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7926" cy="540000"/>
                          </a:xfrm>
                          <a:prstGeom prst="rect">
                            <a:avLst/>
                          </a:prstGeom>
                        </pic:spPr>
                      </pic:pic>
                    </a:graphicData>
                  </a:graphic>
                </wp:inline>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B55F87" w14:textId="77777777" w:rsidR="001B23B6" w:rsidRPr="000D2DC3" w:rsidRDefault="007F4193" w:rsidP="007F4193">
            <w:pPr>
              <w:rPr>
                <w:rFonts w:ascii="Arial" w:hAnsi="Arial" w:cs="Arial"/>
                <w:sz w:val="22"/>
                <w:szCs w:val="22"/>
              </w:rPr>
            </w:pPr>
            <w:r>
              <w:rPr>
                <w:rFonts w:ascii="Arial" w:hAnsi="Arial" w:cs="Arial"/>
                <w:sz w:val="22"/>
                <w:szCs w:val="22"/>
              </w:rPr>
              <w:t xml:space="preserve">Im Plenum </w:t>
            </w:r>
            <w:proofErr w:type="gramStart"/>
            <w:r>
              <w:rPr>
                <w:rFonts w:ascii="Arial" w:hAnsi="Arial" w:cs="Arial"/>
                <w:sz w:val="22"/>
                <w:szCs w:val="22"/>
              </w:rPr>
              <w:t>werden</w:t>
            </w:r>
            <w:proofErr w:type="gramEnd"/>
            <w:r>
              <w:rPr>
                <w:rFonts w:ascii="Arial" w:hAnsi="Arial" w:cs="Arial"/>
                <w:sz w:val="22"/>
                <w:szCs w:val="22"/>
              </w:rPr>
              <w:t xml:space="preserve"> einige </w:t>
            </w:r>
            <w:r w:rsidR="00C775B3">
              <w:rPr>
                <w:rFonts w:ascii="Arial" w:hAnsi="Arial" w:cs="Arial"/>
                <w:sz w:val="22"/>
                <w:szCs w:val="22"/>
              </w:rPr>
              <w:t>Sprachnachrichten</w:t>
            </w:r>
            <w:r>
              <w:rPr>
                <w:rFonts w:ascii="Arial" w:hAnsi="Arial" w:cs="Arial"/>
                <w:sz w:val="22"/>
                <w:szCs w:val="22"/>
              </w:rPr>
              <w:t xml:space="preserve"> vorgespielt und im Unterrichtsgespräch evtl. Fehler korrigiert / Anmerkungen und Ergänzungen besprochen.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C1E818E" w14:textId="77777777" w:rsidR="001B23B6" w:rsidRPr="000D2DC3" w:rsidRDefault="001B23B6" w:rsidP="009921E0">
            <w:pPr>
              <w:pStyle w:val="Tabellenstil2"/>
              <w:rPr>
                <w:rFonts w:ascii="Arial" w:hAnsi="Arial" w:cs="Arial"/>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95CF150" w14:textId="2B804E1E" w:rsidR="001B23B6" w:rsidRPr="000D2DC3" w:rsidRDefault="0020491F" w:rsidP="001B23B6">
            <w:pPr>
              <w:rPr>
                <w:rFonts w:ascii="Arial" w:hAnsi="Arial" w:cs="Arial"/>
                <w:sz w:val="22"/>
              </w:rPr>
            </w:pPr>
            <w:r>
              <w:rPr>
                <w:rFonts w:ascii="Arial" w:hAnsi="Arial" w:cs="Arial"/>
                <w:sz w:val="22"/>
              </w:rPr>
              <w:t>3</w:t>
            </w:r>
            <w:r w:rsidR="001B23B6">
              <w:rPr>
                <w:rFonts w:ascii="Arial" w:hAnsi="Arial" w:cs="Arial"/>
                <w:sz w:val="22"/>
              </w:rPr>
              <w:t>0</w:t>
            </w:r>
            <w:r w:rsidR="001B23B6" w:rsidRPr="000D2DC3">
              <w:rPr>
                <w:rFonts w:ascii="Arial" w:hAnsi="Arial" w:cs="Arial"/>
                <w:sz w:val="22"/>
              </w:rPr>
              <w:t>´</w:t>
            </w:r>
          </w:p>
        </w:tc>
      </w:tr>
    </w:tbl>
    <w:p w14:paraId="09DF6698" w14:textId="77777777" w:rsidR="00B0455F" w:rsidRPr="00B0455F" w:rsidRDefault="00B0455F" w:rsidP="00A62813">
      <w:pPr>
        <w:spacing w:after="160" w:line="259" w:lineRule="auto"/>
      </w:pPr>
    </w:p>
    <w:sectPr w:rsidR="00B0455F" w:rsidRPr="00B0455F" w:rsidSect="00FC0F4A">
      <w:headerReference w:type="default" r:id="rId17"/>
      <w:footerReference w:type="default" r:id="rId18"/>
      <w:headerReference w:type="first" r:id="rId19"/>
      <w:footerReference w:type="first" r:id="rId20"/>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2320FC" w14:textId="77777777" w:rsidR="008F5C64" w:rsidRDefault="008F5C64" w:rsidP="001676EC">
      <w:r>
        <w:separator/>
      </w:r>
    </w:p>
  </w:endnote>
  <w:endnote w:type="continuationSeparator" w:id="0">
    <w:p w14:paraId="773B3E98" w14:textId="77777777" w:rsidR="008F5C64" w:rsidRDefault="008F5C64"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ource Sans Pro">
    <w:altName w:val="Corbel"/>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9CDDE"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1B85C3E5" wp14:editId="75B8E541">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F4BD0CB"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D6615" w:rsidRPr="00BD6615">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67B4FA"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D6615" w:rsidRPr="00BD6615">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513FF03D" wp14:editId="1CF0374B">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4685F7A3" wp14:editId="1C79F552">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0DC4FABF" wp14:editId="58D42E74">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1608AF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4FC005DD"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29900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CF59F"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336DB5DF" wp14:editId="12E7015C">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A4BBF52"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D6615" w:rsidRPr="00BD6615">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2856F"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D6615" w:rsidRPr="00BD6615">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432BD5A0" wp14:editId="03AF459A">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760DDCB0" wp14:editId="0CD8518A">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13EE5DE4"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3A94BB6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6D34C80"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1BCC983" wp14:editId="228B9124">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80CAEA" w14:textId="77777777" w:rsidR="008F5C64" w:rsidRDefault="008F5C64" w:rsidP="001676EC">
      <w:r>
        <w:separator/>
      </w:r>
    </w:p>
  </w:footnote>
  <w:footnote w:type="continuationSeparator" w:id="0">
    <w:p w14:paraId="77869E87" w14:textId="77777777" w:rsidR="008F5C64" w:rsidRDefault="008F5C64"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A66171" w14:paraId="40CF17F1" w14:textId="77777777" w:rsidTr="00C30833">
      <w:trPr>
        <w:trHeight w:val="300"/>
      </w:trPr>
      <w:tc>
        <w:tcPr>
          <w:tcW w:w="1425" w:type="dxa"/>
        </w:tcPr>
        <w:p w14:paraId="2AD88535" w14:textId="77777777" w:rsidR="001676EC" w:rsidRPr="006E34F9" w:rsidRDefault="001676EC" w:rsidP="001676EC">
          <w:pPr>
            <w:rPr>
              <w:rFonts w:ascii="Verdana" w:hAnsi="Verdana" w:cs="Arial"/>
              <w:b/>
              <w:color w:val="FFFFFF" w:themeColor="background1"/>
              <w:sz w:val="20"/>
            </w:rPr>
          </w:pPr>
          <w:r w:rsidRPr="006E34F9">
            <w:rPr>
              <w:rFonts w:ascii="Verdana" w:hAnsi="Verdana" w:cs="Arial"/>
              <w:b/>
              <w:color w:val="FFFFFF" w:themeColor="background1"/>
              <w:sz w:val="20"/>
            </w:rPr>
            <w:t>T</w:t>
          </w:r>
          <w:r w:rsidR="00A66171" w:rsidRPr="006E34F9">
            <w:rPr>
              <w:rFonts w:ascii="Verdana" w:hAnsi="Verdana" w:cs="Arial"/>
              <w:b/>
              <w:color w:val="FFFFFF" w:themeColor="background1"/>
              <w:sz w:val="20"/>
            </w:rPr>
            <w:t>hema</w:t>
          </w:r>
        </w:p>
      </w:tc>
      <w:tc>
        <w:tcPr>
          <w:tcW w:w="6560" w:type="dxa"/>
        </w:tcPr>
        <w:p w14:paraId="4F7B1B31" w14:textId="090DDE21" w:rsidR="001676EC" w:rsidRPr="006F3343" w:rsidRDefault="006F3343" w:rsidP="001676EC">
          <w:pPr>
            <w:rPr>
              <w:rFonts w:ascii="Arial" w:hAnsi="Arial" w:cs="Arial"/>
              <w:b/>
              <w:color w:val="FFFFFF" w:themeColor="background1"/>
              <w:sz w:val="22"/>
              <w:szCs w:val="22"/>
            </w:rPr>
          </w:pPr>
          <w:r w:rsidRPr="006F3343">
            <w:rPr>
              <w:rFonts w:ascii="Arial" w:hAnsi="Arial" w:cs="Arial"/>
              <w:b/>
              <w:color w:val="FFFFFF" w:themeColor="background1"/>
              <w:sz w:val="22"/>
              <w:szCs w:val="22"/>
            </w:rPr>
            <w:t>Ereigniswahrscheinlichkeiten</w:t>
          </w:r>
        </w:p>
      </w:tc>
    </w:tr>
  </w:tbl>
  <w:p w14:paraId="63D65D07"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683EE5E4" wp14:editId="500644AF">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B44BC" w14:textId="77777777" w:rsidR="00FC0F4A" w:rsidRPr="001A10E8" w:rsidRDefault="001676EC" w:rsidP="001676EC">
    <w:pPr>
      <w:pStyle w:val="Kopfzeile"/>
      <w:tabs>
        <w:tab w:val="clear" w:pos="9072"/>
      </w:tabs>
      <w:rPr>
        <w:rFonts w:ascii="Arial" w:hAnsi="Arial" w:cs="Arial"/>
        <w:sz w:val="10"/>
      </w:rPr>
    </w:pPr>
    <w:r w:rsidRPr="001A10E8">
      <w:rPr>
        <w:rFonts w:ascii="Arial" w:hAnsi="Arial" w:cs="Arial"/>
        <w:noProof/>
        <w:lang w:eastAsia="de-DE"/>
      </w:rPr>
      <w:drawing>
        <wp:anchor distT="0" distB="0" distL="114300" distR="114300" simplePos="0" relativeHeight="251660288" behindDoc="1" locked="1" layoutInCell="1" allowOverlap="1" wp14:anchorId="5F06F367" wp14:editId="28B49966">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F8C84C" w14:textId="77777777" w:rsidR="001676EC" w:rsidRPr="001A10E8" w:rsidRDefault="001676EC" w:rsidP="001676EC">
    <w:pPr>
      <w:pStyle w:val="Kopfzeile"/>
      <w:tabs>
        <w:tab w:val="clear" w:pos="9072"/>
      </w:tabs>
      <w:rPr>
        <w:rFonts w:ascii="Arial" w:hAnsi="Arial" w:cs="Arial"/>
      </w:rPr>
    </w:pPr>
    <w:r w:rsidRPr="001A10E8">
      <w:rPr>
        <w:rFonts w:ascii="Arial" w:hAnsi="Arial" w:cs="Arial"/>
      </w:rPr>
      <w:tab/>
    </w:r>
  </w:p>
  <w:tbl>
    <w:tblPr>
      <w:tblStyle w:val="Tabellenraster"/>
      <w:tblW w:w="0" w:type="auto"/>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68289B" w:rsidRPr="001A10E8" w14:paraId="51A46C9B" w14:textId="77777777" w:rsidTr="00C30833">
      <w:trPr>
        <w:trHeight w:val="300"/>
      </w:trPr>
      <w:tc>
        <w:tcPr>
          <w:tcW w:w="1537" w:type="dxa"/>
        </w:tcPr>
        <w:p w14:paraId="5228E9F1" w14:textId="77777777" w:rsidR="0068289B" w:rsidRPr="001A10E8" w:rsidRDefault="0068289B" w:rsidP="0068289B">
          <w:pPr>
            <w:rPr>
              <w:rFonts w:ascii="Arial" w:hAnsi="Arial" w:cs="Arial"/>
              <w:b/>
              <w:color w:val="FFFFFF" w:themeColor="background1"/>
              <w:sz w:val="22"/>
              <w:szCs w:val="22"/>
            </w:rPr>
          </w:pPr>
          <w:r w:rsidRPr="001A10E8">
            <w:rPr>
              <w:rFonts w:ascii="Arial" w:hAnsi="Arial" w:cs="Arial"/>
              <w:b/>
              <w:color w:val="FFFFFF" w:themeColor="background1"/>
              <w:sz w:val="22"/>
              <w:szCs w:val="22"/>
            </w:rPr>
            <w:t>Thema</w:t>
          </w:r>
        </w:p>
      </w:tc>
      <w:tc>
        <w:tcPr>
          <w:tcW w:w="6560" w:type="dxa"/>
        </w:tcPr>
        <w:p w14:paraId="06A3B6B2" w14:textId="77777777" w:rsidR="0068289B" w:rsidRPr="00ED35DC" w:rsidRDefault="00ED35DC" w:rsidP="0068289B">
          <w:pPr>
            <w:rPr>
              <w:rFonts w:ascii="Arial" w:hAnsi="Arial" w:cs="Arial"/>
              <w:b/>
              <w:color w:val="FFFFFF" w:themeColor="background1"/>
              <w:sz w:val="22"/>
              <w:szCs w:val="22"/>
            </w:rPr>
          </w:pPr>
          <w:r w:rsidRPr="00ED35DC">
            <w:rPr>
              <w:rFonts w:ascii="Arial" w:hAnsi="Arial" w:cs="Arial"/>
              <w:b/>
              <w:color w:val="FFFFFF" w:themeColor="background1"/>
              <w:sz w:val="22"/>
              <w:szCs w:val="22"/>
            </w:rPr>
            <w:t>Ereigniswahrscheinlichkeiten</w:t>
          </w:r>
        </w:p>
      </w:tc>
    </w:tr>
    <w:tr w:rsidR="001676EC" w:rsidRPr="001A10E8" w14:paraId="14DA82DC" w14:textId="77777777" w:rsidTr="00C30833">
      <w:trPr>
        <w:trHeight w:val="300"/>
      </w:trPr>
      <w:tc>
        <w:tcPr>
          <w:tcW w:w="1537" w:type="dxa"/>
        </w:tcPr>
        <w:p w14:paraId="2BE75B04" w14:textId="77777777" w:rsidR="001676EC" w:rsidRPr="001A10E8" w:rsidRDefault="00A66171" w:rsidP="001676EC">
          <w:pPr>
            <w:rPr>
              <w:rFonts w:ascii="Arial" w:hAnsi="Arial" w:cs="Arial"/>
              <w:color w:val="FFFFFF" w:themeColor="background1"/>
              <w:sz w:val="22"/>
              <w:szCs w:val="22"/>
            </w:rPr>
          </w:pPr>
          <w:r w:rsidRPr="001A10E8">
            <w:rPr>
              <w:rFonts w:ascii="Arial" w:hAnsi="Arial" w:cs="Arial"/>
              <w:color w:val="FFFFFF" w:themeColor="background1"/>
              <w:sz w:val="22"/>
              <w:szCs w:val="22"/>
            </w:rPr>
            <w:t>Themenblock</w:t>
          </w:r>
        </w:p>
      </w:tc>
      <w:tc>
        <w:tcPr>
          <w:tcW w:w="6560" w:type="dxa"/>
        </w:tcPr>
        <w:p w14:paraId="659B60B9" w14:textId="77777777" w:rsidR="001676EC" w:rsidRPr="001A10E8" w:rsidRDefault="0068289B" w:rsidP="001676EC">
          <w:pPr>
            <w:rPr>
              <w:rFonts w:ascii="Arial" w:hAnsi="Arial" w:cs="Arial"/>
              <w:color w:val="FFFFFF" w:themeColor="background1"/>
              <w:sz w:val="22"/>
              <w:szCs w:val="22"/>
            </w:rPr>
          </w:pPr>
          <w:r w:rsidRPr="001A10E8">
            <w:rPr>
              <w:rFonts w:ascii="Arial" w:hAnsi="Arial" w:cs="Arial"/>
              <w:color w:val="FFFFFF" w:themeColor="background1"/>
              <w:sz w:val="22"/>
            </w:rPr>
            <w:t>Wahrscheinlichkeitsrechnung</w:t>
          </w:r>
        </w:p>
      </w:tc>
    </w:tr>
  </w:tbl>
  <w:p w14:paraId="1DDAE9BF" w14:textId="77777777" w:rsidR="001676EC" w:rsidRPr="001A10E8" w:rsidRDefault="001676E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37DA6"/>
    <w:multiLevelType w:val="hybridMultilevel"/>
    <w:tmpl w:val="B14072B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E835AA2"/>
    <w:multiLevelType w:val="hybridMultilevel"/>
    <w:tmpl w:val="8EE2EFD2"/>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2E5E4E">
      <w:start w:val="1"/>
      <w:numFmt w:val="bullet"/>
      <w:lvlText w:val="•"/>
      <w:lvlJc w:val="left"/>
      <w:pPr>
        <w:ind w:left="4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908F52">
      <w:start w:val="1"/>
      <w:numFmt w:val="bullet"/>
      <w:lvlText w:val="•"/>
      <w:lvlJc w:val="left"/>
      <w:pPr>
        <w:ind w:left="6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F2052E">
      <w:start w:val="1"/>
      <w:numFmt w:val="bullet"/>
      <w:lvlText w:val="•"/>
      <w:lvlJc w:val="left"/>
      <w:pPr>
        <w:ind w:left="9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3ABBBA">
      <w:start w:val="1"/>
      <w:numFmt w:val="bullet"/>
      <w:lvlText w:val="•"/>
      <w:lvlJc w:val="left"/>
      <w:pPr>
        <w:ind w:left="117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30F33C">
      <w:start w:val="1"/>
      <w:numFmt w:val="bullet"/>
      <w:lvlText w:val="•"/>
      <w:lvlJc w:val="left"/>
      <w:pPr>
        <w:ind w:left="14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888F4E">
      <w:start w:val="1"/>
      <w:numFmt w:val="bullet"/>
      <w:lvlText w:val="•"/>
      <w:lvlJc w:val="left"/>
      <w:pPr>
        <w:ind w:left="16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E638AC">
      <w:start w:val="1"/>
      <w:numFmt w:val="bullet"/>
      <w:lvlText w:val="•"/>
      <w:lvlJc w:val="left"/>
      <w:pPr>
        <w:ind w:left="18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E433A2">
      <w:start w:val="1"/>
      <w:numFmt w:val="bullet"/>
      <w:lvlText w:val="•"/>
      <w:lvlJc w:val="left"/>
      <w:pPr>
        <w:ind w:left="21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D4F293D"/>
    <w:multiLevelType w:val="hybridMultilevel"/>
    <w:tmpl w:val="B40E08BC"/>
    <w:lvl w:ilvl="0" w:tplc="489AA91A">
      <w:start w:val="8"/>
      <w:numFmt w:val="bullet"/>
      <w:lvlText w:val=""/>
      <w:lvlJc w:val="left"/>
      <w:pPr>
        <w:ind w:left="720" w:hanging="360"/>
      </w:pPr>
      <w:rPr>
        <w:rFonts w:ascii="Wingdings" w:eastAsia="Arial Unicode MS"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3D53FBD"/>
    <w:multiLevelType w:val="hybridMultilevel"/>
    <w:tmpl w:val="346225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8145E94"/>
    <w:multiLevelType w:val="hybridMultilevel"/>
    <w:tmpl w:val="F78E9862"/>
    <w:lvl w:ilvl="0" w:tplc="4B4AE1C0">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71E6F34"/>
    <w:multiLevelType w:val="hybridMultilevel"/>
    <w:tmpl w:val="0C1AC4C4"/>
    <w:lvl w:ilvl="0" w:tplc="07246814">
      <w:start w:val="1"/>
      <w:numFmt w:val="bullet"/>
      <w:lvlText w:val=""/>
      <w:lvlJc w:val="left"/>
      <w:pPr>
        <w:ind w:left="720" w:hanging="360"/>
      </w:pPr>
      <w:rPr>
        <w:rFonts w:ascii="Symbol" w:hAnsi="Symbol" w:hint="default"/>
        <w:color w:val="FFFFFF" w:themeColor="background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7"/>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06309"/>
    <w:rsid w:val="00014BA9"/>
    <w:rsid w:val="0002630A"/>
    <w:rsid w:val="00027895"/>
    <w:rsid w:val="000415B0"/>
    <w:rsid w:val="00065CFB"/>
    <w:rsid w:val="00077EC8"/>
    <w:rsid w:val="00097918"/>
    <w:rsid w:val="000C1165"/>
    <w:rsid w:val="000C3EA5"/>
    <w:rsid w:val="000D0D8D"/>
    <w:rsid w:val="000D2DC3"/>
    <w:rsid w:val="00145D69"/>
    <w:rsid w:val="00154182"/>
    <w:rsid w:val="001676EC"/>
    <w:rsid w:val="001A10E8"/>
    <w:rsid w:val="001B23B6"/>
    <w:rsid w:val="001B26CB"/>
    <w:rsid w:val="0020491F"/>
    <w:rsid w:val="002268C1"/>
    <w:rsid w:val="00233C5F"/>
    <w:rsid w:val="002444B1"/>
    <w:rsid w:val="00255AC4"/>
    <w:rsid w:val="00260E1B"/>
    <w:rsid w:val="002813D8"/>
    <w:rsid w:val="002A2963"/>
    <w:rsid w:val="002C6799"/>
    <w:rsid w:val="002E3BE5"/>
    <w:rsid w:val="00321DA3"/>
    <w:rsid w:val="00354FD0"/>
    <w:rsid w:val="00373849"/>
    <w:rsid w:val="0038202E"/>
    <w:rsid w:val="00385311"/>
    <w:rsid w:val="003C0ADC"/>
    <w:rsid w:val="003F5E94"/>
    <w:rsid w:val="0042793F"/>
    <w:rsid w:val="0043451D"/>
    <w:rsid w:val="00461CCB"/>
    <w:rsid w:val="00485F0D"/>
    <w:rsid w:val="00494023"/>
    <w:rsid w:val="004C338E"/>
    <w:rsid w:val="004C6B5E"/>
    <w:rsid w:val="004E5972"/>
    <w:rsid w:val="004F145E"/>
    <w:rsid w:val="004F3CA0"/>
    <w:rsid w:val="00534D36"/>
    <w:rsid w:val="00551808"/>
    <w:rsid w:val="00574716"/>
    <w:rsid w:val="00582869"/>
    <w:rsid w:val="00586AF0"/>
    <w:rsid w:val="005C1B5D"/>
    <w:rsid w:val="00604C59"/>
    <w:rsid w:val="00671265"/>
    <w:rsid w:val="006713D4"/>
    <w:rsid w:val="0068289B"/>
    <w:rsid w:val="00684AF1"/>
    <w:rsid w:val="00691B27"/>
    <w:rsid w:val="006A45D6"/>
    <w:rsid w:val="006E11CA"/>
    <w:rsid w:val="006E34F9"/>
    <w:rsid w:val="006F3343"/>
    <w:rsid w:val="006F565C"/>
    <w:rsid w:val="00736C6A"/>
    <w:rsid w:val="00750B7C"/>
    <w:rsid w:val="007A1FEB"/>
    <w:rsid w:val="007A6A5A"/>
    <w:rsid w:val="007B1EDF"/>
    <w:rsid w:val="007E7D4F"/>
    <w:rsid w:val="007F4193"/>
    <w:rsid w:val="008053A9"/>
    <w:rsid w:val="00827355"/>
    <w:rsid w:val="00853314"/>
    <w:rsid w:val="00865EFB"/>
    <w:rsid w:val="00886C96"/>
    <w:rsid w:val="008A02A4"/>
    <w:rsid w:val="008D002F"/>
    <w:rsid w:val="008F5C64"/>
    <w:rsid w:val="008F772D"/>
    <w:rsid w:val="00902B60"/>
    <w:rsid w:val="0090360E"/>
    <w:rsid w:val="009251FB"/>
    <w:rsid w:val="00954767"/>
    <w:rsid w:val="009608D6"/>
    <w:rsid w:val="00963C0F"/>
    <w:rsid w:val="00991B6A"/>
    <w:rsid w:val="009921E0"/>
    <w:rsid w:val="009C5600"/>
    <w:rsid w:val="009F78D9"/>
    <w:rsid w:val="009F7C91"/>
    <w:rsid w:val="00A06126"/>
    <w:rsid w:val="00A120EB"/>
    <w:rsid w:val="00A15D6C"/>
    <w:rsid w:val="00A62813"/>
    <w:rsid w:val="00A65885"/>
    <w:rsid w:val="00A66171"/>
    <w:rsid w:val="00AB3D50"/>
    <w:rsid w:val="00AF43DC"/>
    <w:rsid w:val="00B0455F"/>
    <w:rsid w:val="00B2492B"/>
    <w:rsid w:val="00B52207"/>
    <w:rsid w:val="00B70CD6"/>
    <w:rsid w:val="00BD6615"/>
    <w:rsid w:val="00BF3E29"/>
    <w:rsid w:val="00C10209"/>
    <w:rsid w:val="00C12E14"/>
    <w:rsid w:val="00C172D0"/>
    <w:rsid w:val="00C25D9E"/>
    <w:rsid w:val="00C302B1"/>
    <w:rsid w:val="00C30833"/>
    <w:rsid w:val="00C51DEB"/>
    <w:rsid w:val="00C54CAB"/>
    <w:rsid w:val="00C775B3"/>
    <w:rsid w:val="00D02674"/>
    <w:rsid w:val="00D62BA1"/>
    <w:rsid w:val="00DF2694"/>
    <w:rsid w:val="00E12EF8"/>
    <w:rsid w:val="00E433C7"/>
    <w:rsid w:val="00E4763F"/>
    <w:rsid w:val="00E65730"/>
    <w:rsid w:val="00E92466"/>
    <w:rsid w:val="00EA2AB8"/>
    <w:rsid w:val="00EA347E"/>
    <w:rsid w:val="00ED35DC"/>
    <w:rsid w:val="00EE79F6"/>
    <w:rsid w:val="00F47EBA"/>
    <w:rsid w:val="00F519F4"/>
    <w:rsid w:val="00FC0F4A"/>
    <w:rsid w:val="00FD01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259E24"/>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52207"/>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paragraph" w:styleId="Listenabsatz">
    <w:name w:val="List Paragraph"/>
    <w:basedOn w:val="Standard"/>
    <w:uiPriority w:val="34"/>
    <w:qFormat/>
    <w:rsid w:val="004E5972"/>
    <w:pPr>
      <w:pBdr>
        <w:top w:val="nil"/>
        <w:left w:val="nil"/>
        <w:bottom w:val="nil"/>
        <w:right w:val="nil"/>
        <w:between w:val="nil"/>
        <w:bar w:val="nil"/>
      </w:pBdr>
      <w:ind w:left="720"/>
      <w:contextualSpacing/>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styleId="NichtaufgelsteErwhnung">
    <w:name w:val="Unresolved Mention"/>
    <w:basedOn w:val="Absatz-Standardschriftart"/>
    <w:uiPriority w:val="99"/>
    <w:semiHidden/>
    <w:unhideWhenUsed/>
    <w:rsid w:val="00EA34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040283">
      <w:bodyDiv w:val="1"/>
      <w:marLeft w:val="0"/>
      <w:marRight w:val="0"/>
      <w:marTop w:val="0"/>
      <w:marBottom w:val="0"/>
      <w:divBdr>
        <w:top w:val="none" w:sz="0" w:space="0" w:color="auto"/>
        <w:left w:val="none" w:sz="0" w:space="0" w:color="auto"/>
        <w:bottom w:val="none" w:sz="0" w:space="0" w:color="auto"/>
        <w:right w:val="none" w:sz="0" w:space="0" w:color="auto"/>
      </w:divBdr>
    </w:div>
    <w:div w:id="188856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athe.aufgabenfuchs.de/wahrscheinlichkeit/wahrscheinlichkeitb.s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tiff"/><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B65DEA6D011DF4194C267ABE42D7734" ma:contentTypeVersion="" ma:contentTypeDescription="Ein neues Dokument erstellen." ma:contentTypeScope="" ma:versionID="9269f6ced3fa99e847f86875ecdd97e1">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7D9315-ABBC-494E-B748-647CA8A0D3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013C31-C6BF-4362-8928-C08529A518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1884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Andreas Kübler</cp:lastModifiedBy>
  <cp:revision>74</cp:revision>
  <dcterms:created xsi:type="dcterms:W3CDTF">2020-04-28T08:10:00Z</dcterms:created>
  <dcterms:modified xsi:type="dcterms:W3CDTF">2021-04-06T19:20:00Z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0x0101007B65DEA6D011DF4194C267ABE42D7734</vt:lpwstr>
  </property>
</Properties>
</file>